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70AE7" w14:textId="77777777" w:rsidR="00A025EA" w:rsidRDefault="00A025EA" w:rsidP="00A025EA">
      <w:pPr>
        <w:rPr>
          <w:rFonts w:ascii="Arial" w:hAnsi="Arial" w:cs="Arial"/>
          <w:b/>
          <w:bCs/>
          <w:color w:val="385623" w:themeColor="accent6" w:themeShade="80"/>
          <w:sz w:val="28"/>
          <w:szCs w:val="28"/>
          <w:lang w:eastAsia="zh-CN"/>
        </w:rPr>
      </w:pPr>
      <w:r w:rsidRPr="00190ADD">
        <w:rPr>
          <w:rFonts w:ascii="Arial" w:hAnsi="Arial" w:cs="Arial"/>
          <w:b/>
          <w:bCs/>
          <w:color w:val="385623" w:themeColor="accent6" w:themeShade="80"/>
          <w:sz w:val="28"/>
          <w:szCs w:val="28"/>
          <w:lang w:eastAsia="zh-CN"/>
        </w:rPr>
        <w:t>OUTILS DE L’ENSEIGNANT</w:t>
      </w:r>
    </w:p>
    <w:p w14:paraId="6DB9F57D" w14:textId="77777777" w:rsidR="00A025EA" w:rsidRPr="00190ADD" w:rsidRDefault="00A025EA" w:rsidP="00A025EA">
      <w:pPr>
        <w:rPr>
          <w:rFonts w:ascii="Times New Roman" w:hAnsi="Times New Roman" w:cs="Times New Roman"/>
          <w:color w:val="385623" w:themeColor="accent6" w:themeShade="80"/>
          <w:lang w:eastAsia="zh-CN"/>
        </w:rPr>
      </w:pPr>
    </w:p>
    <w:p w14:paraId="120BB7BF" w14:textId="77777777" w:rsidR="00A025EA" w:rsidRPr="00190ADD" w:rsidRDefault="00A025EA" w:rsidP="00A025EA">
      <w:pPr>
        <w:rPr>
          <w:rFonts w:cs="Times New Roman"/>
          <w:sz w:val="21"/>
          <w:szCs w:val="21"/>
          <w:lang w:eastAsia="zh-CN"/>
        </w:rPr>
      </w:pPr>
      <w:r w:rsidRPr="00190ADD">
        <w:rPr>
          <w:rFonts w:cs="Arial"/>
          <w:color w:val="000000"/>
          <w:sz w:val="21"/>
          <w:szCs w:val="21"/>
          <w:lang w:eastAsia="zh-CN"/>
        </w:rPr>
        <w:t>Un exercice efficace du métier exige une organisation rationnelle. Celle-ci relève des choix</w:t>
      </w:r>
      <w:r w:rsidRPr="00A025EA">
        <w:rPr>
          <w:rFonts w:cs="Times New Roman"/>
          <w:sz w:val="21"/>
          <w:szCs w:val="21"/>
          <w:lang w:eastAsia="zh-CN"/>
        </w:rPr>
        <w:t xml:space="preserve"> </w:t>
      </w:r>
      <w:r w:rsidRPr="00190ADD">
        <w:rPr>
          <w:rFonts w:cs="Arial"/>
          <w:color w:val="000000"/>
          <w:sz w:val="21"/>
          <w:szCs w:val="21"/>
          <w:lang w:eastAsia="zh-CN"/>
        </w:rPr>
        <w:t>de l’enseignant. Il pourra regrouper les documents selon la logique de travail qui lui convient</w:t>
      </w:r>
      <w:r w:rsidRPr="00A025EA">
        <w:rPr>
          <w:rFonts w:cs="Times New Roman"/>
          <w:sz w:val="21"/>
          <w:szCs w:val="21"/>
          <w:lang w:eastAsia="zh-CN"/>
        </w:rPr>
        <w:t xml:space="preserve"> </w:t>
      </w:r>
      <w:r w:rsidRPr="00190ADD">
        <w:rPr>
          <w:rFonts w:cs="Arial"/>
          <w:color w:val="000000"/>
          <w:sz w:val="21"/>
          <w:szCs w:val="21"/>
          <w:lang w:eastAsia="zh-CN"/>
        </w:rPr>
        <w:t>le mieux.</w:t>
      </w:r>
    </w:p>
    <w:p w14:paraId="6694CD43" w14:textId="77777777" w:rsidR="00A025EA" w:rsidRPr="00190ADD" w:rsidRDefault="00A025EA" w:rsidP="00A025EA">
      <w:pPr>
        <w:rPr>
          <w:rFonts w:cs="Times New Roman"/>
          <w:sz w:val="21"/>
          <w:szCs w:val="21"/>
          <w:lang w:eastAsia="zh-CN"/>
        </w:rPr>
      </w:pPr>
      <w:r w:rsidRPr="00190ADD">
        <w:rPr>
          <w:rFonts w:cs="Arial"/>
          <w:color w:val="000000"/>
          <w:sz w:val="21"/>
          <w:szCs w:val="21"/>
          <w:lang w:eastAsia="zh-CN"/>
        </w:rPr>
        <w:t>La liste ci-dessous se veut indicative et non exhaustive. Chacun saura la compléter pour en</w:t>
      </w:r>
      <w:r w:rsidRPr="00A025EA">
        <w:rPr>
          <w:rFonts w:cs="Times New Roman"/>
          <w:sz w:val="21"/>
          <w:szCs w:val="21"/>
          <w:lang w:eastAsia="zh-CN"/>
        </w:rPr>
        <w:t xml:space="preserve"> </w:t>
      </w:r>
      <w:r w:rsidRPr="00190ADD">
        <w:rPr>
          <w:rFonts w:cs="Arial"/>
          <w:color w:val="000000"/>
          <w:sz w:val="21"/>
          <w:szCs w:val="21"/>
          <w:lang w:eastAsia="zh-CN"/>
        </w:rPr>
        <w:t>améliorer l’usage :</w:t>
      </w:r>
    </w:p>
    <w:p w14:paraId="759369FD" w14:textId="77777777" w:rsidR="00A025EA" w:rsidRPr="00190ADD" w:rsidRDefault="00A025EA" w:rsidP="00A025EA">
      <w:pPr>
        <w:rPr>
          <w:rFonts w:cs="Times New Roman"/>
          <w:sz w:val="21"/>
          <w:szCs w:val="21"/>
          <w:lang w:eastAsia="zh-CN"/>
        </w:rPr>
      </w:pPr>
      <w:r w:rsidRPr="00190ADD">
        <w:rPr>
          <w:rFonts w:cs="Arial"/>
          <w:color w:val="000000"/>
          <w:sz w:val="21"/>
          <w:szCs w:val="21"/>
          <w:lang w:eastAsia="zh-CN"/>
        </w:rPr>
        <w:t>- outil à l’usage de l’enseignant,</w:t>
      </w:r>
    </w:p>
    <w:p w14:paraId="33560945" w14:textId="77777777" w:rsidR="00A025EA" w:rsidRPr="00190ADD" w:rsidRDefault="00A025EA" w:rsidP="00A025EA">
      <w:pPr>
        <w:rPr>
          <w:rFonts w:cs="Times New Roman"/>
          <w:sz w:val="21"/>
          <w:szCs w:val="21"/>
          <w:lang w:eastAsia="zh-CN"/>
        </w:rPr>
      </w:pPr>
      <w:r w:rsidRPr="00190ADD">
        <w:rPr>
          <w:rFonts w:cs="Arial"/>
          <w:color w:val="000000"/>
          <w:sz w:val="21"/>
          <w:szCs w:val="21"/>
          <w:lang w:eastAsia="zh-CN"/>
        </w:rPr>
        <w:t>- outil de travail en équipe ou d’échanges pédagogiques,</w:t>
      </w:r>
    </w:p>
    <w:p w14:paraId="06AE6760" w14:textId="77777777" w:rsidR="00A025EA" w:rsidRPr="00190ADD" w:rsidRDefault="00A025EA" w:rsidP="00A025EA">
      <w:pPr>
        <w:rPr>
          <w:rFonts w:cs="Times New Roman"/>
          <w:sz w:val="21"/>
          <w:szCs w:val="21"/>
          <w:lang w:eastAsia="zh-CN"/>
        </w:rPr>
      </w:pPr>
      <w:r w:rsidRPr="00190ADD">
        <w:rPr>
          <w:rFonts w:cs="Arial"/>
          <w:color w:val="000000"/>
          <w:sz w:val="21"/>
          <w:szCs w:val="21"/>
          <w:lang w:eastAsia="zh-CN"/>
        </w:rPr>
        <w:t>- outil assurant la continuité en cas d’absence,</w:t>
      </w:r>
      <w:bookmarkStart w:id="0" w:name="_GoBack"/>
      <w:bookmarkEnd w:id="0"/>
    </w:p>
    <w:p w14:paraId="6BC0700A" w14:textId="77777777" w:rsidR="00A025EA" w:rsidRPr="00A025EA" w:rsidRDefault="00A025EA" w:rsidP="00A025EA">
      <w:pPr>
        <w:rPr>
          <w:rFonts w:cs="Arial"/>
          <w:color w:val="000000"/>
          <w:sz w:val="21"/>
          <w:szCs w:val="21"/>
          <w:lang w:eastAsia="zh-CN"/>
        </w:rPr>
      </w:pPr>
      <w:r w:rsidRPr="00190ADD">
        <w:rPr>
          <w:rFonts w:cs="Arial"/>
          <w:color w:val="000000"/>
          <w:sz w:val="21"/>
          <w:szCs w:val="21"/>
          <w:lang w:eastAsia="zh-CN"/>
        </w:rPr>
        <w:t>- un ou plusieurs classeurs, porte-vues etc.</w:t>
      </w:r>
    </w:p>
    <w:p w14:paraId="5097293E" w14:textId="77777777" w:rsidR="00A025EA" w:rsidRPr="00190ADD" w:rsidRDefault="00A025EA" w:rsidP="00A025EA">
      <w:pPr>
        <w:rPr>
          <w:rFonts w:cs="Times New Roman"/>
          <w:sz w:val="21"/>
          <w:szCs w:val="21"/>
          <w:lang w:eastAsia="zh-CN"/>
        </w:rPr>
      </w:pPr>
    </w:p>
    <w:p w14:paraId="521601DE" w14:textId="77777777" w:rsidR="00A025EA" w:rsidRPr="00190ADD" w:rsidRDefault="00A025EA" w:rsidP="00A025EA">
      <w:pPr>
        <w:rPr>
          <w:rFonts w:cs="Times New Roman"/>
          <w:sz w:val="21"/>
          <w:szCs w:val="21"/>
          <w:lang w:eastAsia="zh-CN"/>
        </w:rPr>
      </w:pPr>
      <w:r w:rsidRPr="00190ADD">
        <w:rPr>
          <w:rFonts w:cs="Arial"/>
          <w:b/>
          <w:bCs/>
          <w:color w:val="77933C"/>
          <w:sz w:val="21"/>
          <w:szCs w:val="21"/>
          <w:lang w:eastAsia="zh-CN"/>
        </w:rPr>
        <w:t>Informations administratives</w:t>
      </w:r>
    </w:p>
    <w:p w14:paraId="31529364" w14:textId="77777777" w:rsidR="00A025EA" w:rsidRPr="00190ADD" w:rsidRDefault="00A025EA" w:rsidP="00A025EA">
      <w:pPr>
        <w:rPr>
          <w:rFonts w:cs="Times New Roman"/>
          <w:sz w:val="21"/>
          <w:szCs w:val="21"/>
          <w:lang w:eastAsia="zh-CN"/>
        </w:rPr>
      </w:pPr>
      <w:proofErr w:type="gramStart"/>
      <w:r w:rsidRPr="00190ADD">
        <w:rPr>
          <w:rFonts w:cs="Arial"/>
          <w:color w:val="000000"/>
          <w:sz w:val="21"/>
          <w:szCs w:val="21"/>
          <w:lang w:eastAsia="zh-CN"/>
        </w:rPr>
        <w:t>􀂾</w:t>
      </w:r>
      <w:proofErr w:type="gramEnd"/>
      <w:r w:rsidRPr="00190ADD">
        <w:rPr>
          <w:rFonts w:cs="Times New Roman"/>
          <w:color w:val="000000"/>
          <w:sz w:val="21"/>
          <w:szCs w:val="21"/>
          <w:lang w:eastAsia="zh-CN"/>
        </w:rPr>
        <w:t xml:space="preserve"> </w:t>
      </w:r>
      <w:r w:rsidRPr="00190ADD">
        <w:rPr>
          <w:rFonts w:cs="Arial"/>
          <w:color w:val="000000"/>
          <w:sz w:val="21"/>
          <w:szCs w:val="21"/>
          <w:lang w:eastAsia="zh-CN"/>
        </w:rPr>
        <w:t>Liste des élèves avec date de naissance, adresse(s) et contact des parents</w:t>
      </w:r>
    </w:p>
    <w:p w14:paraId="47ED32D4" w14:textId="77777777" w:rsidR="00A025EA" w:rsidRPr="00190ADD" w:rsidRDefault="00A025EA" w:rsidP="00A025EA">
      <w:pPr>
        <w:rPr>
          <w:rFonts w:cs="Times New Roman"/>
          <w:sz w:val="21"/>
          <w:szCs w:val="21"/>
          <w:lang w:eastAsia="zh-CN"/>
        </w:rPr>
      </w:pPr>
      <w:proofErr w:type="gramStart"/>
      <w:r w:rsidRPr="00190ADD">
        <w:rPr>
          <w:rFonts w:cs="Arial"/>
          <w:color w:val="000000"/>
          <w:sz w:val="21"/>
          <w:szCs w:val="21"/>
          <w:lang w:eastAsia="zh-CN"/>
        </w:rPr>
        <w:t>􀂾</w:t>
      </w:r>
      <w:proofErr w:type="gramEnd"/>
      <w:r w:rsidRPr="00190ADD">
        <w:rPr>
          <w:rFonts w:cs="Times New Roman"/>
          <w:color w:val="000000"/>
          <w:sz w:val="21"/>
          <w:szCs w:val="21"/>
          <w:lang w:eastAsia="zh-CN"/>
        </w:rPr>
        <w:t xml:space="preserve"> </w:t>
      </w:r>
      <w:r w:rsidRPr="00190ADD">
        <w:rPr>
          <w:rFonts w:cs="Arial"/>
          <w:color w:val="000000"/>
          <w:sz w:val="21"/>
          <w:szCs w:val="21"/>
          <w:lang w:eastAsia="zh-CN"/>
        </w:rPr>
        <w:t>Fiches de renseignements individuelles</w:t>
      </w:r>
    </w:p>
    <w:p w14:paraId="71C3BE23" w14:textId="77777777" w:rsidR="00A025EA" w:rsidRPr="00190ADD" w:rsidRDefault="00A025EA" w:rsidP="00A025EA">
      <w:pPr>
        <w:rPr>
          <w:rFonts w:cs="Times New Roman"/>
          <w:sz w:val="21"/>
          <w:szCs w:val="21"/>
          <w:lang w:eastAsia="zh-CN"/>
        </w:rPr>
      </w:pPr>
      <w:proofErr w:type="gramStart"/>
      <w:r w:rsidRPr="00190ADD">
        <w:rPr>
          <w:rFonts w:cs="Arial"/>
          <w:color w:val="000000"/>
          <w:sz w:val="21"/>
          <w:szCs w:val="21"/>
          <w:lang w:eastAsia="zh-CN"/>
        </w:rPr>
        <w:t>􀂾</w:t>
      </w:r>
      <w:proofErr w:type="gramEnd"/>
      <w:r w:rsidRPr="00190ADD">
        <w:rPr>
          <w:rFonts w:cs="Times New Roman"/>
          <w:color w:val="000000"/>
          <w:sz w:val="21"/>
          <w:szCs w:val="21"/>
          <w:lang w:eastAsia="zh-CN"/>
        </w:rPr>
        <w:t xml:space="preserve"> </w:t>
      </w:r>
      <w:r w:rsidRPr="00190ADD">
        <w:rPr>
          <w:rFonts w:cs="Arial"/>
          <w:color w:val="000000"/>
          <w:sz w:val="21"/>
          <w:szCs w:val="21"/>
          <w:lang w:eastAsia="zh-CN"/>
        </w:rPr>
        <w:t>Polices d’assurance</w:t>
      </w:r>
    </w:p>
    <w:p w14:paraId="7D623DB8" w14:textId="77777777" w:rsidR="00A025EA" w:rsidRPr="00190ADD" w:rsidRDefault="00A025EA" w:rsidP="00A025EA">
      <w:pPr>
        <w:rPr>
          <w:rFonts w:cs="Times New Roman"/>
          <w:sz w:val="21"/>
          <w:szCs w:val="21"/>
          <w:lang w:eastAsia="zh-CN"/>
        </w:rPr>
      </w:pPr>
      <w:proofErr w:type="gramStart"/>
      <w:r w:rsidRPr="00190ADD">
        <w:rPr>
          <w:rFonts w:cs="Arial"/>
          <w:color w:val="000000"/>
          <w:sz w:val="21"/>
          <w:szCs w:val="21"/>
          <w:lang w:eastAsia="zh-CN"/>
        </w:rPr>
        <w:t>􀂾</w:t>
      </w:r>
      <w:proofErr w:type="gramEnd"/>
      <w:r w:rsidRPr="00190ADD">
        <w:rPr>
          <w:rFonts w:cs="Times New Roman"/>
          <w:color w:val="000000"/>
          <w:sz w:val="21"/>
          <w:szCs w:val="21"/>
          <w:lang w:eastAsia="zh-CN"/>
        </w:rPr>
        <w:t xml:space="preserve"> </w:t>
      </w:r>
      <w:r w:rsidRPr="00190ADD">
        <w:rPr>
          <w:rFonts w:cs="Arial"/>
          <w:color w:val="000000"/>
          <w:sz w:val="21"/>
          <w:szCs w:val="21"/>
          <w:lang w:eastAsia="zh-CN"/>
        </w:rPr>
        <w:t>Listes de pointages (assurance, étude, cantine, participations financières…)</w:t>
      </w:r>
    </w:p>
    <w:p w14:paraId="3CE6C989" w14:textId="77777777" w:rsidR="00A025EA" w:rsidRPr="00190ADD" w:rsidRDefault="00A025EA" w:rsidP="00A025EA">
      <w:pPr>
        <w:rPr>
          <w:rFonts w:cs="Times New Roman"/>
          <w:sz w:val="21"/>
          <w:szCs w:val="21"/>
          <w:lang w:eastAsia="zh-CN"/>
        </w:rPr>
      </w:pPr>
      <w:proofErr w:type="gramStart"/>
      <w:r w:rsidRPr="00190ADD">
        <w:rPr>
          <w:rFonts w:cs="Arial"/>
          <w:color w:val="000000"/>
          <w:sz w:val="21"/>
          <w:szCs w:val="21"/>
          <w:lang w:eastAsia="zh-CN"/>
        </w:rPr>
        <w:t>􀂾</w:t>
      </w:r>
      <w:proofErr w:type="gramEnd"/>
      <w:r w:rsidRPr="00190ADD">
        <w:rPr>
          <w:rFonts w:cs="Times New Roman"/>
          <w:color w:val="000000"/>
          <w:sz w:val="21"/>
          <w:szCs w:val="21"/>
          <w:lang w:eastAsia="zh-CN"/>
        </w:rPr>
        <w:t xml:space="preserve"> </w:t>
      </w:r>
      <w:r w:rsidRPr="00190ADD">
        <w:rPr>
          <w:rFonts w:cs="Arial"/>
          <w:color w:val="000000"/>
          <w:sz w:val="21"/>
          <w:szCs w:val="21"/>
          <w:lang w:eastAsia="zh-CN"/>
        </w:rPr>
        <w:t>PAI, PPS, PPRE</w:t>
      </w:r>
    </w:p>
    <w:p w14:paraId="7CCE52D3" w14:textId="77777777" w:rsidR="00A025EA" w:rsidRPr="00A025EA" w:rsidRDefault="00A025EA" w:rsidP="00A025EA">
      <w:pPr>
        <w:rPr>
          <w:rFonts w:cs="Arial"/>
          <w:b/>
          <w:bCs/>
          <w:color w:val="77933C"/>
          <w:sz w:val="21"/>
          <w:szCs w:val="21"/>
          <w:lang w:eastAsia="zh-CN"/>
        </w:rPr>
      </w:pPr>
    </w:p>
    <w:p w14:paraId="124C627D" w14:textId="77777777" w:rsidR="00A025EA" w:rsidRPr="00190ADD" w:rsidRDefault="00A025EA" w:rsidP="00A025EA">
      <w:pPr>
        <w:rPr>
          <w:rFonts w:cs="Times New Roman"/>
          <w:sz w:val="21"/>
          <w:szCs w:val="21"/>
          <w:lang w:eastAsia="zh-CN"/>
        </w:rPr>
      </w:pPr>
      <w:r w:rsidRPr="00190ADD">
        <w:rPr>
          <w:rFonts w:cs="Arial"/>
          <w:b/>
          <w:bCs/>
          <w:color w:val="77933C"/>
          <w:sz w:val="21"/>
          <w:szCs w:val="21"/>
          <w:lang w:eastAsia="zh-CN"/>
        </w:rPr>
        <w:t>Organisation générale de l’école</w:t>
      </w:r>
    </w:p>
    <w:p w14:paraId="176B1660" w14:textId="77777777" w:rsidR="00A025EA" w:rsidRPr="00190ADD" w:rsidRDefault="00A025EA" w:rsidP="00A025EA">
      <w:pPr>
        <w:rPr>
          <w:rFonts w:cs="Times New Roman"/>
          <w:sz w:val="21"/>
          <w:szCs w:val="21"/>
          <w:lang w:eastAsia="zh-CN"/>
        </w:rPr>
      </w:pPr>
      <w:proofErr w:type="gramStart"/>
      <w:r w:rsidRPr="00190ADD">
        <w:rPr>
          <w:rFonts w:cs="Arial"/>
          <w:color w:val="000000"/>
          <w:sz w:val="21"/>
          <w:szCs w:val="21"/>
          <w:lang w:eastAsia="zh-CN"/>
        </w:rPr>
        <w:t>􀂾</w:t>
      </w:r>
      <w:proofErr w:type="gramEnd"/>
      <w:r w:rsidRPr="00190ADD">
        <w:rPr>
          <w:rFonts w:cs="Times New Roman"/>
          <w:color w:val="000000"/>
          <w:sz w:val="21"/>
          <w:szCs w:val="21"/>
          <w:lang w:eastAsia="zh-CN"/>
        </w:rPr>
        <w:t xml:space="preserve"> </w:t>
      </w:r>
      <w:r w:rsidRPr="00190ADD">
        <w:rPr>
          <w:rFonts w:cs="Arial"/>
          <w:color w:val="000000"/>
          <w:sz w:val="21"/>
          <w:szCs w:val="21"/>
          <w:lang w:eastAsia="zh-CN"/>
        </w:rPr>
        <w:t xml:space="preserve">Règlement </w:t>
      </w:r>
    </w:p>
    <w:p w14:paraId="024626DD" w14:textId="77777777" w:rsidR="00A025EA" w:rsidRPr="00190ADD" w:rsidRDefault="00A025EA" w:rsidP="00A025EA">
      <w:pPr>
        <w:rPr>
          <w:rFonts w:cs="Times New Roman"/>
          <w:sz w:val="21"/>
          <w:szCs w:val="21"/>
          <w:lang w:eastAsia="zh-CN"/>
        </w:rPr>
      </w:pPr>
      <w:proofErr w:type="gramStart"/>
      <w:r w:rsidRPr="00190ADD">
        <w:rPr>
          <w:rFonts w:cs="Arial"/>
          <w:color w:val="000000"/>
          <w:sz w:val="21"/>
          <w:szCs w:val="21"/>
          <w:lang w:eastAsia="zh-CN"/>
        </w:rPr>
        <w:t>􀂾</w:t>
      </w:r>
      <w:proofErr w:type="gramEnd"/>
      <w:r w:rsidRPr="00190ADD">
        <w:rPr>
          <w:rFonts w:cs="Times New Roman"/>
          <w:color w:val="000000"/>
          <w:sz w:val="21"/>
          <w:szCs w:val="21"/>
          <w:lang w:eastAsia="zh-CN"/>
        </w:rPr>
        <w:t xml:space="preserve"> </w:t>
      </w:r>
      <w:r w:rsidRPr="00190ADD">
        <w:rPr>
          <w:rFonts w:cs="Arial"/>
          <w:color w:val="000000"/>
          <w:sz w:val="21"/>
          <w:szCs w:val="21"/>
          <w:lang w:eastAsia="zh-CN"/>
        </w:rPr>
        <w:t>Plannings (gymnase, piscine, décloisonnements, échanges, partenariats, utilisation</w:t>
      </w:r>
    </w:p>
    <w:p w14:paraId="584D926C" w14:textId="77777777" w:rsidR="00A025EA" w:rsidRPr="00190ADD" w:rsidRDefault="00A025EA" w:rsidP="00A025EA">
      <w:pPr>
        <w:rPr>
          <w:rFonts w:cs="Times New Roman"/>
          <w:sz w:val="21"/>
          <w:szCs w:val="21"/>
          <w:lang w:eastAsia="zh-CN"/>
        </w:rPr>
      </w:pPr>
      <w:proofErr w:type="gramStart"/>
      <w:r w:rsidRPr="00190ADD">
        <w:rPr>
          <w:rFonts w:cs="Arial"/>
          <w:color w:val="000000"/>
          <w:sz w:val="21"/>
          <w:szCs w:val="21"/>
          <w:lang w:eastAsia="zh-CN"/>
        </w:rPr>
        <w:t>de</w:t>
      </w:r>
      <w:proofErr w:type="gramEnd"/>
      <w:r w:rsidRPr="00190ADD">
        <w:rPr>
          <w:rFonts w:cs="Arial"/>
          <w:color w:val="000000"/>
          <w:sz w:val="21"/>
          <w:szCs w:val="21"/>
          <w:lang w:eastAsia="zh-CN"/>
        </w:rPr>
        <w:t xml:space="preserve"> lieux ou de matériels etc.)</w:t>
      </w:r>
    </w:p>
    <w:p w14:paraId="32F72489" w14:textId="77777777" w:rsidR="00A025EA" w:rsidRPr="00190ADD" w:rsidRDefault="00A025EA" w:rsidP="00A025EA">
      <w:pPr>
        <w:rPr>
          <w:rFonts w:cs="Times New Roman"/>
          <w:sz w:val="21"/>
          <w:szCs w:val="21"/>
          <w:lang w:eastAsia="zh-CN"/>
        </w:rPr>
      </w:pPr>
      <w:proofErr w:type="gramStart"/>
      <w:r w:rsidRPr="00190ADD">
        <w:rPr>
          <w:rFonts w:cs="Arial"/>
          <w:color w:val="000000"/>
          <w:sz w:val="21"/>
          <w:szCs w:val="21"/>
          <w:lang w:eastAsia="zh-CN"/>
        </w:rPr>
        <w:t>􀂾</w:t>
      </w:r>
      <w:proofErr w:type="gramEnd"/>
      <w:r w:rsidRPr="00190ADD">
        <w:rPr>
          <w:rFonts w:cs="Times New Roman"/>
          <w:color w:val="000000"/>
          <w:sz w:val="21"/>
          <w:szCs w:val="21"/>
          <w:lang w:eastAsia="zh-CN"/>
        </w:rPr>
        <w:t xml:space="preserve"> </w:t>
      </w:r>
      <w:r w:rsidRPr="00190ADD">
        <w:rPr>
          <w:rFonts w:cs="Arial"/>
          <w:color w:val="000000"/>
          <w:sz w:val="21"/>
          <w:szCs w:val="21"/>
          <w:lang w:eastAsia="zh-CN"/>
        </w:rPr>
        <w:t>Services de cour et autres surveillances ou permanences</w:t>
      </w:r>
    </w:p>
    <w:p w14:paraId="4E416A72" w14:textId="77777777" w:rsidR="00A025EA" w:rsidRPr="00190ADD" w:rsidRDefault="00A025EA" w:rsidP="00A025EA">
      <w:pPr>
        <w:rPr>
          <w:rFonts w:cs="Times New Roman"/>
          <w:sz w:val="21"/>
          <w:szCs w:val="21"/>
          <w:lang w:eastAsia="zh-CN"/>
        </w:rPr>
      </w:pPr>
      <w:proofErr w:type="gramStart"/>
      <w:r w:rsidRPr="00190ADD">
        <w:rPr>
          <w:rFonts w:cs="Arial"/>
          <w:color w:val="000000"/>
          <w:sz w:val="21"/>
          <w:szCs w:val="21"/>
          <w:lang w:eastAsia="zh-CN"/>
        </w:rPr>
        <w:t>􀂾</w:t>
      </w:r>
      <w:proofErr w:type="gramEnd"/>
      <w:r w:rsidRPr="00190ADD">
        <w:rPr>
          <w:rFonts w:cs="Times New Roman"/>
          <w:color w:val="000000"/>
          <w:sz w:val="21"/>
          <w:szCs w:val="21"/>
          <w:lang w:eastAsia="zh-CN"/>
        </w:rPr>
        <w:t xml:space="preserve"> </w:t>
      </w:r>
      <w:proofErr w:type="spellStart"/>
      <w:r w:rsidRPr="00190ADD">
        <w:rPr>
          <w:rFonts w:cs="Arial"/>
          <w:color w:val="000000"/>
          <w:sz w:val="21"/>
          <w:szCs w:val="21"/>
          <w:lang w:eastAsia="zh-CN"/>
        </w:rPr>
        <w:t>Procés</w:t>
      </w:r>
      <w:proofErr w:type="spellEnd"/>
      <w:r w:rsidRPr="00190ADD">
        <w:rPr>
          <w:rFonts w:cs="Arial"/>
          <w:color w:val="000000"/>
          <w:sz w:val="21"/>
          <w:szCs w:val="21"/>
          <w:lang w:eastAsia="zh-CN"/>
        </w:rPr>
        <w:t xml:space="preserve"> verbaux des conseils d’école.</w:t>
      </w:r>
    </w:p>
    <w:p w14:paraId="3E9D669D" w14:textId="77777777" w:rsidR="00A025EA" w:rsidRPr="00A025EA" w:rsidRDefault="00A025EA" w:rsidP="00A025EA">
      <w:pPr>
        <w:rPr>
          <w:rFonts w:cs="Arial"/>
          <w:b/>
          <w:bCs/>
          <w:color w:val="77933C"/>
          <w:sz w:val="21"/>
          <w:szCs w:val="21"/>
          <w:lang w:eastAsia="zh-CN"/>
        </w:rPr>
      </w:pPr>
    </w:p>
    <w:p w14:paraId="37766EA6" w14:textId="77777777" w:rsidR="00A025EA" w:rsidRPr="00190ADD" w:rsidRDefault="00A025EA" w:rsidP="00A025EA">
      <w:pPr>
        <w:rPr>
          <w:rFonts w:cs="Times New Roman"/>
          <w:sz w:val="21"/>
          <w:szCs w:val="21"/>
          <w:lang w:eastAsia="zh-CN"/>
        </w:rPr>
      </w:pPr>
      <w:r w:rsidRPr="00190ADD">
        <w:rPr>
          <w:rFonts w:cs="Arial"/>
          <w:b/>
          <w:bCs/>
          <w:color w:val="77933C"/>
          <w:sz w:val="21"/>
          <w:szCs w:val="21"/>
          <w:lang w:eastAsia="zh-CN"/>
        </w:rPr>
        <w:t>Organisation pédagogique de l’école</w:t>
      </w:r>
    </w:p>
    <w:p w14:paraId="557FB96F" w14:textId="77777777" w:rsidR="00A025EA" w:rsidRPr="00190ADD" w:rsidRDefault="00A025EA" w:rsidP="00A025EA">
      <w:pPr>
        <w:rPr>
          <w:rFonts w:cs="Times New Roman"/>
          <w:sz w:val="21"/>
          <w:szCs w:val="21"/>
          <w:lang w:eastAsia="zh-CN"/>
        </w:rPr>
      </w:pPr>
      <w:proofErr w:type="gramStart"/>
      <w:r w:rsidRPr="00190ADD">
        <w:rPr>
          <w:rFonts w:cs="Arial"/>
          <w:color w:val="000000"/>
          <w:sz w:val="21"/>
          <w:szCs w:val="21"/>
          <w:lang w:eastAsia="zh-CN"/>
        </w:rPr>
        <w:t>􀂾</w:t>
      </w:r>
      <w:proofErr w:type="gramEnd"/>
      <w:r w:rsidRPr="00190ADD">
        <w:rPr>
          <w:rFonts w:cs="Times New Roman"/>
          <w:color w:val="000000"/>
          <w:sz w:val="21"/>
          <w:szCs w:val="21"/>
          <w:lang w:eastAsia="zh-CN"/>
        </w:rPr>
        <w:t xml:space="preserve"> </w:t>
      </w:r>
      <w:r w:rsidRPr="00190ADD">
        <w:rPr>
          <w:rFonts w:cs="Arial"/>
          <w:color w:val="000000"/>
          <w:sz w:val="21"/>
          <w:szCs w:val="21"/>
          <w:lang w:eastAsia="zh-CN"/>
        </w:rPr>
        <w:t>Projets d’école, de cycle, de classe.</w:t>
      </w:r>
    </w:p>
    <w:p w14:paraId="1FF9BD14" w14:textId="77777777" w:rsidR="00A025EA" w:rsidRPr="00190ADD" w:rsidRDefault="00A025EA" w:rsidP="00A025EA">
      <w:pPr>
        <w:rPr>
          <w:rFonts w:cs="Times New Roman"/>
          <w:sz w:val="21"/>
          <w:szCs w:val="21"/>
          <w:lang w:eastAsia="zh-CN"/>
        </w:rPr>
      </w:pPr>
      <w:proofErr w:type="gramStart"/>
      <w:r w:rsidRPr="00190ADD">
        <w:rPr>
          <w:rFonts w:cs="Arial"/>
          <w:color w:val="000000"/>
          <w:sz w:val="21"/>
          <w:szCs w:val="21"/>
          <w:lang w:eastAsia="zh-CN"/>
        </w:rPr>
        <w:t>􀂾</w:t>
      </w:r>
      <w:proofErr w:type="gramEnd"/>
      <w:r w:rsidRPr="00190ADD">
        <w:rPr>
          <w:rFonts w:cs="Times New Roman"/>
          <w:color w:val="000000"/>
          <w:sz w:val="21"/>
          <w:szCs w:val="21"/>
          <w:lang w:eastAsia="zh-CN"/>
        </w:rPr>
        <w:t xml:space="preserve"> </w:t>
      </w:r>
      <w:r w:rsidRPr="00190ADD">
        <w:rPr>
          <w:rFonts w:cs="Arial"/>
          <w:color w:val="000000"/>
          <w:sz w:val="21"/>
          <w:szCs w:val="21"/>
          <w:lang w:eastAsia="zh-CN"/>
        </w:rPr>
        <w:t>Dossier conseil de cycle.</w:t>
      </w:r>
    </w:p>
    <w:p w14:paraId="4AD7755E" w14:textId="77777777" w:rsidR="00A025EA" w:rsidRPr="00190ADD" w:rsidRDefault="00A025EA" w:rsidP="00A025EA">
      <w:pPr>
        <w:rPr>
          <w:rFonts w:cs="Times New Roman"/>
          <w:sz w:val="21"/>
          <w:szCs w:val="21"/>
          <w:lang w:eastAsia="zh-CN"/>
        </w:rPr>
      </w:pPr>
      <w:proofErr w:type="gramStart"/>
      <w:r w:rsidRPr="00190ADD">
        <w:rPr>
          <w:rFonts w:cs="Arial"/>
          <w:color w:val="000000"/>
          <w:sz w:val="21"/>
          <w:szCs w:val="21"/>
          <w:lang w:eastAsia="zh-CN"/>
        </w:rPr>
        <w:t>􀂾</w:t>
      </w:r>
      <w:proofErr w:type="gramEnd"/>
      <w:r w:rsidRPr="00190ADD">
        <w:rPr>
          <w:rFonts w:cs="Times New Roman"/>
          <w:color w:val="000000"/>
          <w:sz w:val="21"/>
          <w:szCs w:val="21"/>
          <w:lang w:eastAsia="zh-CN"/>
        </w:rPr>
        <w:t xml:space="preserve"> </w:t>
      </w:r>
      <w:r w:rsidRPr="00190ADD">
        <w:rPr>
          <w:rFonts w:cs="Arial"/>
          <w:color w:val="000000"/>
          <w:sz w:val="21"/>
          <w:szCs w:val="21"/>
          <w:lang w:eastAsia="zh-CN"/>
        </w:rPr>
        <w:t>Dossier Aides : protocoles et calendrier des prises en charge, comptes rendus</w:t>
      </w:r>
    </w:p>
    <w:p w14:paraId="46BE6D77" w14:textId="77777777" w:rsidR="00A025EA" w:rsidRPr="00190ADD" w:rsidRDefault="00A025EA" w:rsidP="00A025EA">
      <w:pPr>
        <w:rPr>
          <w:rFonts w:cs="Times New Roman"/>
          <w:sz w:val="21"/>
          <w:szCs w:val="21"/>
          <w:lang w:eastAsia="zh-CN"/>
        </w:rPr>
      </w:pPr>
      <w:proofErr w:type="gramStart"/>
      <w:r w:rsidRPr="00190ADD">
        <w:rPr>
          <w:rFonts w:cs="Arial"/>
          <w:color w:val="000000"/>
          <w:sz w:val="21"/>
          <w:szCs w:val="21"/>
          <w:lang w:eastAsia="zh-CN"/>
        </w:rPr>
        <w:t>d’équipes</w:t>
      </w:r>
      <w:proofErr w:type="gramEnd"/>
      <w:r w:rsidRPr="00190ADD">
        <w:rPr>
          <w:rFonts w:cs="Arial"/>
          <w:color w:val="000000"/>
          <w:sz w:val="21"/>
          <w:szCs w:val="21"/>
          <w:lang w:eastAsia="zh-CN"/>
        </w:rPr>
        <w:t xml:space="preserve"> éducatives.</w:t>
      </w:r>
    </w:p>
    <w:p w14:paraId="127A51AA" w14:textId="77777777" w:rsidR="00A025EA" w:rsidRPr="00A025EA" w:rsidRDefault="00A025EA" w:rsidP="00A025EA">
      <w:pPr>
        <w:rPr>
          <w:rFonts w:cs="Arial"/>
          <w:b/>
          <w:bCs/>
          <w:color w:val="77933C"/>
          <w:sz w:val="21"/>
          <w:szCs w:val="21"/>
          <w:lang w:eastAsia="zh-CN"/>
        </w:rPr>
      </w:pPr>
    </w:p>
    <w:p w14:paraId="799B9BA7" w14:textId="77777777" w:rsidR="00A025EA" w:rsidRPr="00190ADD" w:rsidRDefault="00A025EA" w:rsidP="00A025EA">
      <w:pPr>
        <w:rPr>
          <w:rFonts w:cs="Times New Roman"/>
          <w:sz w:val="21"/>
          <w:szCs w:val="21"/>
          <w:lang w:eastAsia="zh-CN"/>
        </w:rPr>
      </w:pPr>
      <w:r w:rsidRPr="00190ADD">
        <w:rPr>
          <w:rFonts w:cs="Arial"/>
          <w:b/>
          <w:bCs/>
          <w:color w:val="77933C"/>
          <w:sz w:val="21"/>
          <w:szCs w:val="21"/>
          <w:lang w:eastAsia="zh-CN"/>
        </w:rPr>
        <w:t>Organisation pédagogique de l’enseignant, projet de classe</w:t>
      </w:r>
    </w:p>
    <w:p w14:paraId="61AF5F03" w14:textId="77777777" w:rsidR="00A025EA" w:rsidRPr="00190ADD" w:rsidRDefault="00A025EA" w:rsidP="00A025EA">
      <w:pPr>
        <w:rPr>
          <w:rFonts w:cs="Times New Roman"/>
          <w:sz w:val="21"/>
          <w:szCs w:val="21"/>
          <w:lang w:eastAsia="zh-CN"/>
        </w:rPr>
      </w:pPr>
      <w:r w:rsidRPr="00190ADD">
        <w:rPr>
          <w:rFonts w:cs="Arial"/>
          <w:b/>
          <w:bCs/>
          <w:color w:val="000000"/>
          <w:sz w:val="21"/>
          <w:szCs w:val="21"/>
          <w:lang w:eastAsia="zh-CN"/>
        </w:rPr>
        <w:t>Préparation :</w:t>
      </w:r>
    </w:p>
    <w:p w14:paraId="1FDCCDFC" w14:textId="77777777" w:rsidR="00A025EA" w:rsidRPr="00190ADD" w:rsidRDefault="00A025EA" w:rsidP="00A025EA">
      <w:pPr>
        <w:rPr>
          <w:rFonts w:cs="Times New Roman"/>
          <w:sz w:val="21"/>
          <w:szCs w:val="21"/>
          <w:lang w:eastAsia="zh-CN"/>
        </w:rPr>
      </w:pPr>
      <w:proofErr w:type="gramStart"/>
      <w:r w:rsidRPr="00190ADD">
        <w:rPr>
          <w:rFonts w:cs="Arial"/>
          <w:color w:val="000000"/>
          <w:sz w:val="21"/>
          <w:szCs w:val="21"/>
          <w:lang w:eastAsia="zh-CN"/>
        </w:rPr>
        <w:t>􀂾</w:t>
      </w:r>
      <w:proofErr w:type="gramEnd"/>
      <w:r w:rsidRPr="00190ADD">
        <w:rPr>
          <w:rFonts w:cs="Times New Roman"/>
          <w:color w:val="000000"/>
          <w:sz w:val="21"/>
          <w:szCs w:val="21"/>
          <w:lang w:eastAsia="zh-CN"/>
        </w:rPr>
        <w:t xml:space="preserve"> </w:t>
      </w:r>
      <w:r w:rsidRPr="00190ADD">
        <w:rPr>
          <w:rFonts w:cs="Arial"/>
          <w:color w:val="000000"/>
          <w:sz w:val="21"/>
          <w:szCs w:val="21"/>
          <w:lang w:eastAsia="zh-CN"/>
        </w:rPr>
        <w:t>Programmations dans chaque domaine ou discipline.</w:t>
      </w:r>
    </w:p>
    <w:p w14:paraId="74D6F27E" w14:textId="77777777" w:rsidR="00A025EA" w:rsidRPr="00190ADD" w:rsidRDefault="00A025EA" w:rsidP="00A025EA">
      <w:pPr>
        <w:rPr>
          <w:rFonts w:cs="Times New Roman"/>
          <w:sz w:val="21"/>
          <w:szCs w:val="21"/>
          <w:lang w:eastAsia="zh-CN"/>
        </w:rPr>
      </w:pPr>
      <w:proofErr w:type="gramStart"/>
      <w:r w:rsidRPr="00190ADD">
        <w:rPr>
          <w:rFonts w:cs="Arial"/>
          <w:color w:val="000000"/>
          <w:sz w:val="21"/>
          <w:szCs w:val="21"/>
          <w:lang w:eastAsia="zh-CN"/>
        </w:rPr>
        <w:t>􀂾</w:t>
      </w:r>
      <w:proofErr w:type="gramEnd"/>
      <w:r w:rsidRPr="00190ADD">
        <w:rPr>
          <w:rFonts w:cs="Times New Roman"/>
          <w:color w:val="000000"/>
          <w:sz w:val="21"/>
          <w:szCs w:val="21"/>
          <w:lang w:eastAsia="zh-CN"/>
        </w:rPr>
        <w:t xml:space="preserve"> </w:t>
      </w:r>
      <w:r w:rsidRPr="00190ADD">
        <w:rPr>
          <w:rFonts w:cs="Arial"/>
          <w:color w:val="000000"/>
          <w:sz w:val="21"/>
          <w:szCs w:val="21"/>
          <w:lang w:eastAsia="zh-CN"/>
        </w:rPr>
        <w:t>Projet (s) éventuel(s) avec planification et contenus.</w:t>
      </w:r>
    </w:p>
    <w:p w14:paraId="7521C395" w14:textId="77777777" w:rsidR="00A025EA" w:rsidRPr="00190ADD" w:rsidRDefault="00A025EA" w:rsidP="00A025EA">
      <w:pPr>
        <w:rPr>
          <w:rFonts w:cs="Times New Roman"/>
          <w:sz w:val="21"/>
          <w:szCs w:val="21"/>
          <w:lang w:eastAsia="zh-CN"/>
        </w:rPr>
      </w:pPr>
      <w:proofErr w:type="gramStart"/>
      <w:r w:rsidRPr="00190ADD">
        <w:rPr>
          <w:rFonts w:cs="Arial"/>
          <w:color w:val="000000"/>
          <w:sz w:val="21"/>
          <w:szCs w:val="21"/>
          <w:lang w:eastAsia="zh-CN"/>
        </w:rPr>
        <w:t>􀂾</w:t>
      </w:r>
      <w:proofErr w:type="gramEnd"/>
      <w:r w:rsidRPr="00190ADD">
        <w:rPr>
          <w:rFonts w:cs="Times New Roman"/>
          <w:color w:val="000000"/>
          <w:sz w:val="21"/>
          <w:szCs w:val="21"/>
          <w:lang w:eastAsia="zh-CN"/>
        </w:rPr>
        <w:t xml:space="preserve"> </w:t>
      </w:r>
      <w:r w:rsidRPr="00190ADD">
        <w:rPr>
          <w:rFonts w:cs="Arial"/>
          <w:color w:val="000000"/>
          <w:sz w:val="21"/>
          <w:szCs w:val="21"/>
          <w:lang w:eastAsia="zh-CN"/>
        </w:rPr>
        <w:t>Fiches de préparation de séquences et séances choisies.</w:t>
      </w:r>
    </w:p>
    <w:p w14:paraId="2B59160E" w14:textId="77777777" w:rsidR="00A025EA" w:rsidRPr="00190ADD" w:rsidRDefault="00A025EA" w:rsidP="00A025EA">
      <w:pPr>
        <w:rPr>
          <w:rFonts w:cs="Times New Roman"/>
          <w:sz w:val="21"/>
          <w:szCs w:val="21"/>
          <w:lang w:eastAsia="zh-CN"/>
        </w:rPr>
      </w:pPr>
      <w:proofErr w:type="gramStart"/>
      <w:r w:rsidRPr="00190ADD">
        <w:rPr>
          <w:rFonts w:cs="Arial"/>
          <w:color w:val="000000"/>
          <w:sz w:val="21"/>
          <w:szCs w:val="21"/>
          <w:lang w:eastAsia="zh-CN"/>
        </w:rPr>
        <w:t>􀂾</w:t>
      </w:r>
      <w:proofErr w:type="gramEnd"/>
      <w:r w:rsidRPr="00190ADD">
        <w:rPr>
          <w:rFonts w:cs="Times New Roman"/>
          <w:color w:val="000000"/>
          <w:sz w:val="21"/>
          <w:szCs w:val="21"/>
          <w:lang w:eastAsia="zh-CN"/>
        </w:rPr>
        <w:t xml:space="preserve"> </w:t>
      </w:r>
      <w:r w:rsidRPr="00190ADD">
        <w:rPr>
          <w:rFonts w:cs="Arial"/>
          <w:color w:val="000000"/>
          <w:sz w:val="21"/>
          <w:szCs w:val="21"/>
          <w:lang w:eastAsia="zh-CN"/>
        </w:rPr>
        <w:t>Cahier-journal (qui doit rester dans la classe).</w:t>
      </w:r>
    </w:p>
    <w:p w14:paraId="13AFD25B" w14:textId="77777777" w:rsidR="00A025EA" w:rsidRPr="00190ADD" w:rsidRDefault="00A025EA" w:rsidP="00A025EA">
      <w:pPr>
        <w:rPr>
          <w:rFonts w:cs="Times New Roman"/>
          <w:sz w:val="21"/>
          <w:szCs w:val="21"/>
          <w:lang w:eastAsia="zh-CN"/>
        </w:rPr>
      </w:pPr>
      <w:proofErr w:type="gramStart"/>
      <w:r w:rsidRPr="00190ADD">
        <w:rPr>
          <w:rFonts w:cs="Arial"/>
          <w:color w:val="000000"/>
          <w:sz w:val="21"/>
          <w:szCs w:val="21"/>
          <w:lang w:eastAsia="zh-CN"/>
        </w:rPr>
        <w:t>􀂾</w:t>
      </w:r>
      <w:proofErr w:type="gramEnd"/>
      <w:r w:rsidRPr="00190ADD">
        <w:rPr>
          <w:rFonts w:cs="Times New Roman"/>
          <w:color w:val="000000"/>
          <w:sz w:val="21"/>
          <w:szCs w:val="21"/>
          <w:lang w:eastAsia="zh-CN"/>
        </w:rPr>
        <w:t xml:space="preserve"> </w:t>
      </w:r>
      <w:r w:rsidRPr="00190ADD">
        <w:rPr>
          <w:rFonts w:cs="Arial"/>
          <w:color w:val="000000"/>
          <w:sz w:val="21"/>
          <w:szCs w:val="21"/>
          <w:lang w:eastAsia="zh-CN"/>
        </w:rPr>
        <w:t>Grilles d’évaluations.</w:t>
      </w:r>
    </w:p>
    <w:p w14:paraId="5B25BA88" w14:textId="77777777" w:rsidR="00A025EA" w:rsidRPr="00A025EA" w:rsidRDefault="00A025EA" w:rsidP="00A025EA">
      <w:pPr>
        <w:rPr>
          <w:rFonts w:cs="Arial"/>
          <w:color w:val="000000"/>
          <w:sz w:val="21"/>
          <w:szCs w:val="21"/>
          <w:lang w:eastAsia="zh-CN"/>
        </w:rPr>
      </w:pPr>
    </w:p>
    <w:p w14:paraId="5171EC91" w14:textId="77777777" w:rsidR="00A025EA" w:rsidRPr="00190ADD" w:rsidRDefault="00A025EA" w:rsidP="00A025EA">
      <w:pPr>
        <w:rPr>
          <w:rFonts w:cs="Times New Roman"/>
          <w:sz w:val="21"/>
          <w:szCs w:val="21"/>
          <w:lang w:eastAsia="zh-CN"/>
        </w:rPr>
      </w:pPr>
      <w:r w:rsidRPr="00190ADD">
        <w:rPr>
          <w:rFonts w:cs="Arial"/>
          <w:b/>
          <w:bCs/>
          <w:color w:val="000000"/>
          <w:sz w:val="21"/>
          <w:szCs w:val="21"/>
          <w:lang w:eastAsia="zh-CN"/>
        </w:rPr>
        <w:t>Gestion :</w:t>
      </w:r>
    </w:p>
    <w:p w14:paraId="1A8D4581" w14:textId="77777777" w:rsidR="00A025EA" w:rsidRPr="00190ADD" w:rsidRDefault="00A025EA" w:rsidP="00A025EA">
      <w:pPr>
        <w:rPr>
          <w:rFonts w:cs="Times New Roman"/>
          <w:sz w:val="21"/>
          <w:szCs w:val="21"/>
          <w:lang w:eastAsia="zh-CN"/>
        </w:rPr>
      </w:pPr>
      <w:proofErr w:type="gramStart"/>
      <w:r w:rsidRPr="00190ADD">
        <w:rPr>
          <w:rFonts w:cs="Arial"/>
          <w:color w:val="000000"/>
          <w:sz w:val="21"/>
          <w:szCs w:val="21"/>
          <w:lang w:eastAsia="zh-CN"/>
        </w:rPr>
        <w:t>􀂾</w:t>
      </w:r>
      <w:proofErr w:type="gramEnd"/>
      <w:r w:rsidRPr="00190ADD">
        <w:rPr>
          <w:rFonts w:cs="Times New Roman"/>
          <w:color w:val="000000"/>
          <w:sz w:val="21"/>
          <w:szCs w:val="21"/>
          <w:lang w:eastAsia="zh-CN"/>
        </w:rPr>
        <w:t xml:space="preserve"> </w:t>
      </w:r>
      <w:r w:rsidRPr="00190ADD">
        <w:rPr>
          <w:rFonts w:cs="Arial"/>
          <w:color w:val="000000"/>
          <w:sz w:val="21"/>
          <w:szCs w:val="21"/>
          <w:lang w:eastAsia="zh-CN"/>
        </w:rPr>
        <w:t>Emploi du temps hebdomadaire en référence aux programmes en vigueur</w:t>
      </w:r>
      <w:r w:rsidRPr="00A025EA">
        <w:rPr>
          <w:rFonts w:cs="Times New Roman"/>
          <w:sz w:val="21"/>
          <w:szCs w:val="21"/>
          <w:lang w:eastAsia="zh-CN"/>
        </w:rPr>
        <w:t xml:space="preserve"> </w:t>
      </w:r>
      <w:r w:rsidRPr="00190ADD">
        <w:rPr>
          <w:rFonts w:cs="Arial"/>
          <w:color w:val="000000"/>
          <w:sz w:val="21"/>
          <w:szCs w:val="21"/>
          <w:lang w:eastAsia="zh-CN"/>
        </w:rPr>
        <w:t>(aussi affiché dans la classe).</w:t>
      </w:r>
    </w:p>
    <w:p w14:paraId="38B01CA3" w14:textId="77777777" w:rsidR="00A025EA" w:rsidRPr="00190ADD" w:rsidRDefault="00A025EA" w:rsidP="00A025EA">
      <w:pPr>
        <w:rPr>
          <w:rFonts w:cs="Times New Roman"/>
          <w:sz w:val="21"/>
          <w:szCs w:val="21"/>
          <w:lang w:eastAsia="zh-CN"/>
        </w:rPr>
      </w:pPr>
      <w:proofErr w:type="gramStart"/>
      <w:r w:rsidRPr="00190ADD">
        <w:rPr>
          <w:rFonts w:cs="Arial"/>
          <w:color w:val="000000"/>
          <w:sz w:val="21"/>
          <w:szCs w:val="21"/>
          <w:lang w:eastAsia="zh-CN"/>
        </w:rPr>
        <w:t>􀂾</w:t>
      </w:r>
      <w:proofErr w:type="gramEnd"/>
      <w:r w:rsidRPr="00190ADD">
        <w:rPr>
          <w:rFonts w:cs="Times New Roman"/>
          <w:color w:val="000000"/>
          <w:sz w:val="21"/>
          <w:szCs w:val="21"/>
          <w:lang w:eastAsia="zh-CN"/>
        </w:rPr>
        <w:t xml:space="preserve"> </w:t>
      </w:r>
      <w:r w:rsidRPr="00190ADD">
        <w:rPr>
          <w:rFonts w:cs="Arial"/>
          <w:color w:val="000000"/>
          <w:sz w:val="21"/>
          <w:szCs w:val="21"/>
          <w:lang w:eastAsia="zh-CN"/>
        </w:rPr>
        <w:t>Plan quotidien succinct des déroulements de journées (utilisable aussi comme</w:t>
      </w:r>
    </w:p>
    <w:p w14:paraId="57476A96" w14:textId="77777777" w:rsidR="00A025EA" w:rsidRPr="00190ADD" w:rsidRDefault="00A025EA" w:rsidP="00A025EA">
      <w:pPr>
        <w:rPr>
          <w:rFonts w:cs="Times New Roman"/>
          <w:sz w:val="21"/>
          <w:szCs w:val="21"/>
          <w:lang w:eastAsia="zh-CN"/>
        </w:rPr>
      </w:pPr>
      <w:proofErr w:type="gramStart"/>
      <w:r w:rsidRPr="00190ADD">
        <w:rPr>
          <w:rFonts w:cs="Arial"/>
          <w:color w:val="000000"/>
          <w:sz w:val="21"/>
          <w:szCs w:val="21"/>
          <w:lang w:eastAsia="zh-CN"/>
        </w:rPr>
        <w:t>aide</w:t>
      </w:r>
      <w:proofErr w:type="gramEnd"/>
      <w:r w:rsidRPr="00190ADD">
        <w:rPr>
          <w:rFonts w:cs="Arial"/>
          <w:color w:val="000000"/>
          <w:sz w:val="21"/>
          <w:szCs w:val="21"/>
          <w:lang w:eastAsia="zh-CN"/>
        </w:rPr>
        <w:t>-mémoire pédagogique et administratif ainsi que pour les annotations</w:t>
      </w:r>
    </w:p>
    <w:p w14:paraId="69D0E05F" w14:textId="77777777" w:rsidR="00A025EA" w:rsidRPr="00190ADD" w:rsidRDefault="00A025EA" w:rsidP="00A025EA">
      <w:pPr>
        <w:rPr>
          <w:rFonts w:cs="Times New Roman"/>
          <w:sz w:val="21"/>
          <w:szCs w:val="21"/>
          <w:lang w:eastAsia="zh-CN"/>
        </w:rPr>
      </w:pPr>
      <w:proofErr w:type="gramStart"/>
      <w:r w:rsidRPr="00190ADD">
        <w:rPr>
          <w:rFonts w:cs="Arial"/>
          <w:color w:val="000000"/>
          <w:sz w:val="21"/>
          <w:szCs w:val="21"/>
          <w:lang w:eastAsia="zh-CN"/>
        </w:rPr>
        <w:t>d’urgence</w:t>
      </w:r>
      <w:proofErr w:type="gramEnd"/>
      <w:r w:rsidRPr="00190ADD">
        <w:rPr>
          <w:rFonts w:cs="Arial"/>
          <w:color w:val="000000"/>
          <w:sz w:val="21"/>
          <w:szCs w:val="21"/>
          <w:lang w:eastAsia="zh-CN"/>
        </w:rPr>
        <w:t>).</w:t>
      </w:r>
    </w:p>
    <w:p w14:paraId="0D3C7B39" w14:textId="77777777" w:rsidR="00A025EA" w:rsidRPr="00190ADD" w:rsidRDefault="00A025EA" w:rsidP="00A025EA">
      <w:pPr>
        <w:rPr>
          <w:rFonts w:cs="Times New Roman"/>
          <w:sz w:val="21"/>
          <w:szCs w:val="21"/>
          <w:lang w:eastAsia="zh-CN"/>
        </w:rPr>
      </w:pPr>
      <w:r w:rsidRPr="00190ADD">
        <w:rPr>
          <w:rFonts w:cs="Arial"/>
          <w:i/>
          <w:iCs/>
          <w:color w:val="000000"/>
          <w:sz w:val="21"/>
          <w:szCs w:val="21"/>
          <w:lang w:eastAsia="zh-CN"/>
        </w:rPr>
        <w:t>Outre une clarification de la pratique, ces documents favoriseront les échanges</w:t>
      </w:r>
    </w:p>
    <w:p w14:paraId="645003F6" w14:textId="77777777" w:rsidR="00A025EA" w:rsidRPr="00190ADD" w:rsidRDefault="00A025EA" w:rsidP="00A025EA">
      <w:pPr>
        <w:rPr>
          <w:rFonts w:cs="Times New Roman"/>
          <w:sz w:val="21"/>
          <w:szCs w:val="21"/>
          <w:lang w:eastAsia="zh-CN"/>
        </w:rPr>
      </w:pPr>
      <w:proofErr w:type="gramStart"/>
      <w:r w:rsidRPr="00190ADD">
        <w:rPr>
          <w:rFonts w:cs="Arial"/>
          <w:i/>
          <w:iCs/>
          <w:color w:val="000000"/>
          <w:sz w:val="21"/>
          <w:szCs w:val="21"/>
          <w:lang w:eastAsia="zh-CN"/>
        </w:rPr>
        <w:t>pédagogiques</w:t>
      </w:r>
      <w:proofErr w:type="gramEnd"/>
      <w:r w:rsidRPr="00190ADD">
        <w:rPr>
          <w:rFonts w:cs="Arial"/>
          <w:i/>
          <w:iCs/>
          <w:color w:val="000000"/>
          <w:sz w:val="21"/>
          <w:szCs w:val="21"/>
          <w:lang w:eastAsia="zh-CN"/>
        </w:rPr>
        <w:t xml:space="preserve"> avec l’équipe ainsi qu’une prise en main par un remplaçant éventuel.</w:t>
      </w:r>
    </w:p>
    <w:p w14:paraId="6CB4CE6E" w14:textId="77777777" w:rsidR="00A025EA" w:rsidRPr="00A025EA" w:rsidRDefault="00A025EA" w:rsidP="00A025EA">
      <w:pPr>
        <w:rPr>
          <w:rFonts w:cs="Arial"/>
          <w:b/>
          <w:bCs/>
          <w:color w:val="77933C"/>
          <w:sz w:val="21"/>
          <w:szCs w:val="21"/>
          <w:lang w:eastAsia="zh-CN"/>
        </w:rPr>
      </w:pPr>
    </w:p>
    <w:p w14:paraId="6F603889" w14:textId="77777777" w:rsidR="00A025EA" w:rsidRPr="00190ADD" w:rsidRDefault="00A025EA" w:rsidP="00A025EA">
      <w:pPr>
        <w:rPr>
          <w:rFonts w:cs="Times New Roman"/>
          <w:sz w:val="21"/>
          <w:szCs w:val="21"/>
          <w:lang w:eastAsia="zh-CN"/>
        </w:rPr>
      </w:pPr>
      <w:r w:rsidRPr="00190ADD">
        <w:rPr>
          <w:rFonts w:cs="Arial"/>
          <w:b/>
          <w:bCs/>
          <w:color w:val="77933C"/>
          <w:sz w:val="21"/>
          <w:szCs w:val="21"/>
          <w:lang w:eastAsia="zh-CN"/>
        </w:rPr>
        <w:t>A propos du registre d’appel</w:t>
      </w:r>
    </w:p>
    <w:p w14:paraId="5965D33C" w14:textId="77777777" w:rsidR="00A025EA" w:rsidRPr="00190ADD" w:rsidRDefault="00A025EA" w:rsidP="00A025EA">
      <w:pPr>
        <w:rPr>
          <w:rFonts w:cs="Times New Roman"/>
          <w:sz w:val="21"/>
          <w:szCs w:val="21"/>
          <w:lang w:eastAsia="zh-CN"/>
        </w:rPr>
      </w:pPr>
      <w:r w:rsidRPr="00190ADD">
        <w:rPr>
          <w:rFonts w:cs="Arial"/>
          <w:b/>
          <w:bCs/>
          <w:color w:val="000000"/>
          <w:sz w:val="21"/>
          <w:szCs w:val="21"/>
          <w:lang w:eastAsia="zh-CN"/>
        </w:rPr>
        <w:t>La tenue quotidienne du registre est obligatoire : il peut être saisi par un</w:t>
      </w:r>
    </w:p>
    <w:p w14:paraId="32657B31" w14:textId="77777777" w:rsidR="00A025EA" w:rsidRPr="00190ADD" w:rsidRDefault="00A025EA" w:rsidP="00A025EA">
      <w:pPr>
        <w:rPr>
          <w:rFonts w:cs="Times New Roman"/>
          <w:sz w:val="21"/>
          <w:szCs w:val="21"/>
          <w:lang w:eastAsia="zh-CN"/>
        </w:rPr>
      </w:pPr>
      <w:proofErr w:type="gramStart"/>
      <w:r w:rsidRPr="00190ADD">
        <w:rPr>
          <w:rFonts w:cs="Arial"/>
          <w:b/>
          <w:bCs/>
          <w:color w:val="000000"/>
          <w:sz w:val="21"/>
          <w:szCs w:val="21"/>
          <w:lang w:eastAsia="zh-CN"/>
        </w:rPr>
        <w:t>tribunal</w:t>
      </w:r>
      <w:proofErr w:type="gramEnd"/>
      <w:r w:rsidRPr="00190ADD">
        <w:rPr>
          <w:rFonts w:cs="Arial"/>
          <w:b/>
          <w:bCs/>
          <w:color w:val="000000"/>
          <w:sz w:val="21"/>
          <w:szCs w:val="21"/>
          <w:lang w:eastAsia="zh-CN"/>
        </w:rPr>
        <w:t>.</w:t>
      </w:r>
    </w:p>
    <w:p w14:paraId="7A33CAD5" w14:textId="77777777" w:rsidR="00A025EA" w:rsidRPr="00190ADD" w:rsidRDefault="00A025EA" w:rsidP="00A025EA">
      <w:pPr>
        <w:rPr>
          <w:rFonts w:cs="Times New Roman"/>
          <w:sz w:val="21"/>
          <w:szCs w:val="21"/>
          <w:lang w:eastAsia="zh-CN"/>
        </w:rPr>
      </w:pPr>
      <w:r w:rsidRPr="00190ADD">
        <w:rPr>
          <w:rFonts w:cs="Arial"/>
          <w:color w:val="000000"/>
          <w:sz w:val="21"/>
          <w:szCs w:val="21"/>
          <w:lang w:eastAsia="zh-CN"/>
        </w:rPr>
        <w:t>Obligation de le conserver avec un grand soin en y ajoutant :</w:t>
      </w:r>
    </w:p>
    <w:p w14:paraId="2FF94AE3" w14:textId="77777777" w:rsidR="00A025EA" w:rsidRPr="00190ADD" w:rsidRDefault="00A025EA" w:rsidP="00A025EA">
      <w:pPr>
        <w:rPr>
          <w:rFonts w:cs="Times New Roman"/>
          <w:sz w:val="21"/>
          <w:szCs w:val="21"/>
          <w:lang w:eastAsia="zh-CN"/>
        </w:rPr>
      </w:pPr>
      <w:r w:rsidRPr="00190ADD">
        <w:rPr>
          <w:rFonts w:cs="Arial"/>
          <w:color w:val="000000"/>
          <w:sz w:val="21"/>
          <w:szCs w:val="21"/>
          <w:lang w:eastAsia="zh-CN"/>
        </w:rPr>
        <w:t>- les adresses et les téléphones des familles (liste écrite ou collée) ;</w:t>
      </w:r>
    </w:p>
    <w:p w14:paraId="09BAA389" w14:textId="77777777" w:rsidR="00A025EA" w:rsidRPr="00190ADD" w:rsidRDefault="00A025EA" w:rsidP="00A025EA">
      <w:pPr>
        <w:rPr>
          <w:rFonts w:cs="Times New Roman"/>
          <w:sz w:val="21"/>
          <w:szCs w:val="21"/>
          <w:lang w:eastAsia="zh-CN"/>
        </w:rPr>
      </w:pPr>
      <w:r w:rsidRPr="00190ADD">
        <w:rPr>
          <w:rFonts w:cs="Arial"/>
          <w:color w:val="000000"/>
          <w:sz w:val="21"/>
          <w:szCs w:val="21"/>
          <w:lang w:eastAsia="zh-CN"/>
        </w:rPr>
        <w:t>- les certificats médicaux ;</w:t>
      </w:r>
    </w:p>
    <w:p w14:paraId="582073AB" w14:textId="77777777" w:rsidR="00A025EA" w:rsidRPr="00190ADD" w:rsidRDefault="00A025EA" w:rsidP="00A025EA">
      <w:pPr>
        <w:rPr>
          <w:rFonts w:cs="Times New Roman"/>
          <w:sz w:val="21"/>
          <w:szCs w:val="21"/>
          <w:lang w:eastAsia="zh-CN"/>
        </w:rPr>
      </w:pPr>
      <w:r w:rsidRPr="00190ADD">
        <w:rPr>
          <w:rFonts w:cs="Arial"/>
          <w:color w:val="000000"/>
          <w:sz w:val="21"/>
          <w:szCs w:val="21"/>
          <w:lang w:eastAsia="zh-CN"/>
        </w:rPr>
        <w:t>- les « mots des parents », souvent sur papier libre malgré le cahier de liaison.</w:t>
      </w:r>
    </w:p>
    <w:sectPr w:rsidR="00A025EA" w:rsidRPr="00190ADD" w:rsidSect="00A91016"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EA"/>
    <w:rsid w:val="004E2D76"/>
    <w:rsid w:val="005C3835"/>
    <w:rsid w:val="00A025EA"/>
    <w:rsid w:val="00A91016"/>
    <w:rsid w:val="00E750FF"/>
    <w:rsid w:val="00FA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3C730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25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2024</Characters>
  <Application>Microsoft Macintosh Word</Application>
  <DocSecurity>0</DocSecurity>
  <Lines>16</Lines>
  <Paragraphs>4</Paragraphs>
  <ScaleCrop>false</ScaleCrop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Cornet</dc:creator>
  <cp:keywords/>
  <dc:description/>
  <cp:lastModifiedBy>Fanny Cornet</cp:lastModifiedBy>
  <cp:revision>1</cp:revision>
  <dcterms:created xsi:type="dcterms:W3CDTF">2017-06-28T17:11:00Z</dcterms:created>
  <dcterms:modified xsi:type="dcterms:W3CDTF">2017-06-28T17:17:00Z</dcterms:modified>
</cp:coreProperties>
</file>