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9" w:rsidRDefault="0059291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79.1pt;margin-top:426.1pt;width:33.2pt;height:0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204.2pt;margin-top:425.55pt;width:33.2pt;height:0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-66.45pt;margin-top:425.55pt;width:33.2pt;height:0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margin-left:479.1pt;margin-top:226.85pt;width:33.2pt;height:0;z-index:2516715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8" type="#_x0000_t32" style="position:absolute;margin-left:200.55pt;margin-top:223.4pt;width:33.2pt;height:0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margin-left:-66.45pt;margin-top:226.85pt;width:33.2pt;height:0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margin-left:479.1pt;margin-top:37.85pt;width:33.2pt;height:0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200.55pt;margin-top:42pt;width:33.2pt;height:0;z-index:251667456" o:connectortype="straight">
            <v:stroke endarrow="block"/>
          </v:shape>
        </w:pict>
      </w:r>
      <w:r>
        <w:rPr>
          <w:noProof/>
          <w:lang w:eastAsia="fr-FR"/>
        </w:rPr>
        <w:pict>
          <v:rect id="_x0000_s1034" style="position:absolute;margin-left:525.75pt;margin-top:336.9pt;width:218.25pt;height:163.15pt;z-index:251666432">
            <v:textbox>
              <w:txbxContent>
                <w:p w:rsidR="00AF6019" w:rsidRDefault="00AF6019" w:rsidP="00AF6019">
                  <w:pPr>
                    <w:jc w:val="center"/>
                  </w:pPr>
                  <w:r w:rsidRPr="00AF6019">
                    <w:rPr>
                      <w:b/>
                    </w:rPr>
                    <w:t>Situation finale</w:t>
                  </w:r>
                  <w:r>
                    <w:t xml:space="preserve"> </w:t>
                  </w:r>
                  <w:r w:rsidRPr="00253838">
                    <w:rPr>
                      <w:sz w:val="18"/>
                    </w:rPr>
                    <w:t>(retour de la stabilité)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243.7pt;margin-top:336.9pt;width:220.1pt;height:163.15pt;z-index:251665408">
            <v:textbox>
              <w:txbxContent>
                <w:p w:rsidR="009139D9" w:rsidRPr="009139D9" w:rsidRDefault="009139D9" w:rsidP="00AF6019">
                  <w:pPr>
                    <w:jc w:val="center"/>
                    <w:rPr>
                      <w:b/>
                    </w:rPr>
                  </w:pPr>
                  <w:r w:rsidRPr="009139D9">
                    <w:rPr>
                      <w:b/>
                    </w:rPr>
                    <w:t>Elément de résolution</w:t>
                  </w:r>
                  <w:r>
                    <w:rPr>
                      <w:b/>
                    </w:rPr>
                    <w:t xml:space="preserve"> </w:t>
                  </w:r>
                  <w:r w:rsidRPr="00253838">
                    <w:rPr>
                      <w:sz w:val="18"/>
                    </w:rPr>
                    <w:t>(comment peut-on résoudre le problème ?)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-28.25pt;margin-top:336.9pt;width:219.1pt;height:163.15pt;z-index:251664384"/>
        </w:pict>
      </w:r>
      <w:r>
        <w:rPr>
          <w:noProof/>
          <w:lang w:eastAsia="fr-FR"/>
        </w:rPr>
        <w:pict>
          <v:rect id="_x0000_s1031" style="position:absolute;margin-left:525.6pt;margin-top:149.8pt;width:218.4pt;height:168.05pt;z-index:251663360"/>
        </w:pict>
      </w:r>
      <w:r>
        <w:rPr>
          <w:noProof/>
          <w:lang w:eastAsia="fr-FR"/>
        </w:rPr>
        <w:pict>
          <v:rect id="_x0000_s1026" style="position:absolute;margin-left:243.7pt;margin-top:148.3pt;width:220.1pt;height:168.05pt;z-index:251658240">
            <v:textbox>
              <w:txbxContent>
                <w:p w:rsidR="009139D9" w:rsidRDefault="009139D9" w:rsidP="009139D9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9139D9">
                    <w:rPr>
                      <w:b/>
                    </w:rPr>
                    <w:t>Péripétie</w:t>
                  </w:r>
                  <w:r>
                    <w:t xml:space="preserve"> </w:t>
                  </w:r>
                  <w:r w:rsidRPr="009139D9">
                    <w:rPr>
                      <w:color w:val="FF0000"/>
                    </w:rPr>
                    <w:t>Temps du récit</w:t>
                  </w:r>
                </w:p>
                <w:p w:rsidR="009139D9" w:rsidRPr="00253838" w:rsidRDefault="00253838">
                  <w:pPr>
                    <w:rPr>
                      <w:sz w:val="20"/>
                    </w:rPr>
                  </w:pPr>
                  <w:r w:rsidRPr="00253838">
                    <w:rPr>
                      <w:sz w:val="18"/>
                    </w:rPr>
                    <w:t>(</w:t>
                  </w:r>
                  <w:proofErr w:type="gramStart"/>
                  <w:r w:rsidRPr="00253838">
                    <w:rPr>
                      <w:sz w:val="18"/>
                    </w:rPr>
                    <w:t>suite</w:t>
                  </w:r>
                  <w:proofErr w:type="gramEnd"/>
                  <w:r w:rsidRPr="00253838">
                    <w:rPr>
                      <w:sz w:val="18"/>
                    </w:rPr>
                    <w:t xml:space="preserve"> d’action, aventure, rencontre d’un nouveau personnage)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-28.25pt;margin-top:147.65pt;width:219.1pt;height:167.95pt;z-index:251661312">
            <v:textbox>
              <w:txbxContent>
                <w:p w:rsidR="009139D9" w:rsidRDefault="009139D9" w:rsidP="009139D9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9139D9">
                    <w:rPr>
                      <w:b/>
                    </w:rPr>
                    <w:t>Péripétie</w:t>
                  </w:r>
                  <w:r>
                    <w:t xml:space="preserve"> </w:t>
                  </w:r>
                  <w:r w:rsidRPr="009139D9">
                    <w:rPr>
                      <w:color w:val="FF0000"/>
                    </w:rPr>
                    <w:t>Temps du récit</w:t>
                  </w:r>
                </w:p>
                <w:p w:rsidR="009139D9" w:rsidRPr="00253838" w:rsidRDefault="009139D9" w:rsidP="009139D9">
                  <w:pPr>
                    <w:spacing w:after="0"/>
                    <w:jc w:val="center"/>
                    <w:rPr>
                      <w:color w:val="FF0000"/>
                      <w:sz w:val="20"/>
                    </w:rPr>
                  </w:pPr>
                  <w:r w:rsidRPr="00253838">
                    <w:rPr>
                      <w:color w:val="FF0000"/>
                      <w:sz w:val="20"/>
                    </w:rPr>
                    <w:t xml:space="preserve"> </w:t>
                  </w:r>
                  <w:r w:rsidR="00253838" w:rsidRPr="00253838">
                    <w:rPr>
                      <w:sz w:val="18"/>
                    </w:rPr>
                    <w:t>(</w:t>
                  </w:r>
                  <w:proofErr w:type="gramStart"/>
                  <w:r w:rsidR="00253838" w:rsidRPr="00253838">
                    <w:rPr>
                      <w:sz w:val="18"/>
                    </w:rPr>
                    <w:t>suite</w:t>
                  </w:r>
                  <w:proofErr w:type="gramEnd"/>
                  <w:r w:rsidR="00253838" w:rsidRPr="00253838">
                    <w:rPr>
                      <w:sz w:val="18"/>
                    </w:rPr>
                    <w:t xml:space="preserve"> d’action, aventure, rencontre d’un nouveau personnage)</w:t>
                  </w:r>
                </w:p>
                <w:p w:rsidR="009139D9" w:rsidRDefault="009139D9"/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525.6pt;margin-top:-42.95pt;width:218.4pt;height:175.4pt;z-index:251660288">
            <v:textbox>
              <w:txbxContent>
                <w:p w:rsidR="009139D9" w:rsidRDefault="009139D9" w:rsidP="009139D9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9139D9">
                    <w:rPr>
                      <w:b/>
                    </w:rPr>
                    <w:t>Péripétie</w:t>
                  </w:r>
                  <w:r>
                    <w:t xml:space="preserve"> </w:t>
                  </w:r>
                  <w:r w:rsidRPr="009139D9">
                    <w:rPr>
                      <w:color w:val="FF0000"/>
                    </w:rPr>
                    <w:t>Temps du récit</w:t>
                  </w:r>
                </w:p>
                <w:p w:rsidR="009139D9" w:rsidRPr="00253838" w:rsidRDefault="009139D9" w:rsidP="009139D9">
                  <w:pPr>
                    <w:spacing w:after="0"/>
                    <w:jc w:val="center"/>
                    <w:rPr>
                      <w:color w:val="FF0000"/>
                      <w:sz w:val="20"/>
                    </w:rPr>
                  </w:pPr>
                  <w:r w:rsidRPr="00253838">
                    <w:rPr>
                      <w:color w:val="FF0000"/>
                      <w:sz w:val="20"/>
                    </w:rPr>
                    <w:t xml:space="preserve"> </w:t>
                  </w:r>
                  <w:r w:rsidRPr="00253838">
                    <w:rPr>
                      <w:sz w:val="18"/>
                    </w:rPr>
                    <w:t>(</w:t>
                  </w:r>
                  <w:proofErr w:type="gramStart"/>
                  <w:r w:rsidRPr="00253838">
                    <w:rPr>
                      <w:sz w:val="18"/>
                    </w:rPr>
                    <w:t>suite</w:t>
                  </w:r>
                  <w:proofErr w:type="gramEnd"/>
                  <w:r w:rsidRPr="00253838">
                    <w:rPr>
                      <w:sz w:val="18"/>
                    </w:rPr>
                    <w:t xml:space="preserve"> d’action, aventure</w:t>
                  </w:r>
                  <w:r w:rsidR="00253838" w:rsidRPr="00253838">
                    <w:rPr>
                      <w:sz w:val="18"/>
                    </w:rPr>
                    <w:t>, rencontre d’un nouveau personnage</w:t>
                  </w:r>
                  <w:r w:rsidRPr="00253838">
                    <w:rPr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243.7pt;margin-top:-43.7pt;width:220.1pt;height:175.4pt;z-index:251659264">
            <v:textbox>
              <w:txbxContent>
                <w:p w:rsidR="009139D9" w:rsidRPr="009139D9" w:rsidRDefault="009139D9" w:rsidP="009139D9">
                  <w:pPr>
                    <w:jc w:val="center"/>
                    <w:rPr>
                      <w:sz w:val="20"/>
                    </w:rPr>
                  </w:pPr>
                  <w:r w:rsidRPr="009139D9">
                    <w:rPr>
                      <w:b/>
                    </w:rPr>
                    <w:t>Élément perturbateur</w:t>
                  </w:r>
                  <w:r>
                    <w:rPr>
                      <w:b/>
                    </w:rPr>
                    <w:t xml:space="preserve"> </w:t>
                  </w:r>
                  <w:r w:rsidRPr="009139D9">
                    <w:rPr>
                      <w:color w:val="FF0000"/>
                    </w:rPr>
                    <w:t>Passé simple</w:t>
                  </w:r>
                  <w:r>
                    <w:rPr>
                      <w:b/>
                    </w:rPr>
                    <w:t xml:space="preserve"> </w:t>
                  </w:r>
                  <w:r w:rsidRPr="00253838">
                    <w:rPr>
                      <w:sz w:val="18"/>
                    </w:rPr>
                    <w:t>(problématique)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-27.45pt;margin-top:-44.45pt;width:218.3pt;height:175.4pt;z-index:251662336">
            <v:textbox>
              <w:txbxContent>
                <w:p w:rsidR="009139D9" w:rsidRDefault="009139D9" w:rsidP="009139D9">
                  <w:pPr>
                    <w:spacing w:after="0"/>
                    <w:jc w:val="center"/>
                    <w:rPr>
                      <w:b/>
                    </w:rPr>
                  </w:pPr>
                  <w:r w:rsidRPr="009139D9">
                    <w:rPr>
                      <w:b/>
                    </w:rPr>
                    <w:t>Situation initiale</w:t>
                  </w:r>
                  <w:r>
                    <w:rPr>
                      <w:b/>
                    </w:rPr>
                    <w:t xml:space="preserve"> </w:t>
                  </w:r>
                  <w:r w:rsidRPr="009139D9">
                    <w:rPr>
                      <w:color w:val="FF0000"/>
                    </w:rPr>
                    <w:t>Imparfait</w:t>
                  </w:r>
                </w:p>
                <w:p w:rsidR="009139D9" w:rsidRPr="00253838" w:rsidRDefault="009139D9" w:rsidP="00253838">
                  <w:pPr>
                    <w:jc w:val="center"/>
                    <w:rPr>
                      <w:sz w:val="18"/>
                    </w:rPr>
                  </w:pPr>
                  <w:r w:rsidRPr="00253838">
                    <w:rPr>
                      <w:sz w:val="18"/>
                    </w:rPr>
                    <w:t>(Où, Quand, Qui ?)</w:t>
                  </w:r>
                </w:p>
              </w:txbxContent>
            </v:textbox>
          </v:rect>
        </w:pict>
      </w:r>
    </w:p>
    <w:sectPr w:rsidR="00B06FB9" w:rsidSect="00913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9D9"/>
    <w:rsid w:val="00253838"/>
    <w:rsid w:val="00592916"/>
    <w:rsid w:val="00896418"/>
    <w:rsid w:val="009139D9"/>
    <w:rsid w:val="00AF6019"/>
    <w:rsid w:val="00B06FB9"/>
    <w:rsid w:val="00CD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5"/>
        <o:r id="V:Rule11" type="connector" idref="#_x0000_s1040"/>
        <o:r id="V:Rule12" type="connector" idref="#_x0000_s1039"/>
        <o:r id="V:Rule13" type="connector" idref="#_x0000_s1037"/>
        <o:r id="V:Rule14" type="connector" idref="#_x0000_s1038"/>
        <o:r id="V:Rule15" type="connector" idref="#_x0000_s104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2016-05-15T16:19:00Z</dcterms:created>
  <dcterms:modified xsi:type="dcterms:W3CDTF">2017-10-30T12:28:00Z</dcterms:modified>
</cp:coreProperties>
</file>