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27" w:rsidRDefault="00387ACE">
      <w:pPr>
        <w:rPr>
          <w:sz w:val="20"/>
        </w:rPr>
      </w:pPr>
      <w:r w:rsidRPr="00387ACE">
        <w:rPr>
          <w:sz w:val="20"/>
        </w:rPr>
        <w:t xml:space="preserve">Stage nouveau socle, nouveaux programmes </w:t>
      </w:r>
      <w:proofErr w:type="spellStart"/>
      <w:r w:rsidRPr="00387ACE">
        <w:rPr>
          <w:sz w:val="20"/>
        </w:rPr>
        <w:t>Dec</w:t>
      </w:r>
      <w:proofErr w:type="spellEnd"/>
      <w:r w:rsidRPr="00387ACE">
        <w:rPr>
          <w:sz w:val="20"/>
        </w:rPr>
        <w:t xml:space="preserve"> 2015</w:t>
      </w:r>
    </w:p>
    <w:p w:rsidR="00387ACE" w:rsidRDefault="00387ACE" w:rsidP="00387ACE">
      <w:pPr>
        <w:jc w:val="center"/>
        <w:rPr>
          <w:b/>
          <w:sz w:val="32"/>
          <w:u w:val="single"/>
        </w:rPr>
      </w:pPr>
      <w:r w:rsidRPr="00387ACE">
        <w:rPr>
          <w:b/>
          <w:sz w:val="32"/>
          <w:u w:val="single"/>
        </w:rPr>
        <w:t>Documents de travail</w:t>
      </w:r>
    </w:p>
    <w:p w:rsidR="00387ACE" w:rsidRDefault="00387ACE" w:rsidP="00387ACE">
      <w:pPr>
        <w:rPr>
          <w:b/>
          <w:u w:val="single"/>
        </w:rPr>
      </w:pPr>
      <w:r w:rsidRPr="00D86B73">
        <w:rPr>
          <w:b/>
          <w:u w:val="single"/>
        </w:rPr>
        <w:t>Principaux éléments de la présentation des programmes</w:t>
      </w:r>
      <w:r>
        <w:rPr>
          <w:b/>
          <w:u w:val="single"/>
        </w:rPr>
        <w:t xml:space="preserve"> (vidéo Mme Najat VALLAUD-BELKACEM)</w:t>
      </w:r>
    </w:p>
    <w:p w:rsidR="00387ACE" w:rsidRPr="00ED67AF" w:rsidRDefault="00387ACE" w:rsidP="00387ACE">
      <w:pPr>
        <w:jc w:val="center"/>
        <w:rPr>
          <w:sz w:val="20"/>
        </w:rPr>
      </w:pPr>
      <w:r w:rsidRPr="00ED67AF">
        <w:rPr>
          <w:sz w:val="20"/>
        </w:rPr>
        <w:t>http://www.education.gouv.fr/cid93042/projet-de-programmes-pour-les-cycles-2-3-et-4.html</w:t>
      </w:r>
    </w:p>
    <w:p w:rsidR="00387ACE" w:rsidRDefault="00387ACE" w:rsidP="00387ACE">
      <w:pPr>
        <w:rPr>
          <w:b/>
          <w:i/>
        </w:rPr>
      </w:pPr>
      <w:r w:rsidRPr="00ED67AF">
        <w:rPr>
          <w:b/>
          <w:i/>
        </w:rPr>
        <w:t>Consigne : relever 3 points saillants de la présentation</w:t>
      </w:r>
    </w:p>
    <w:p w:rsidR="00387ACE" w:rsidRDefault="00387ACE" w:rsidP="00387ACE"/>
    <w:p w:rsidR="00387ACE" w:rsidRDefault="00387ACE" w:rsidP="00387ACE">
      <w:r>
        <w:t>Le rythme de l'enfant : les programmes laissent plus de temps notamment au cycle 2 avec l'allongement du cycle.</w:t>
      </w:r>
    </w:p>
    <w:p w:rsidR="00387ACE" w:rsidRDefault="00387ACE" w:rsidP="00387ACE">
      <w:r>
        <w:t>La place de l'oral est prépondérante.</w:t>
      </w:r>
    </w:p>
    <w:p w:rsidR="00387ACE" w:rsidRDefault="00387ACE" w:rsidP="00387ACE">
      <w:r>
        <w:t>Faire un enfant compétent à travers l'acquisition de savoirs, savoir-faire, savoir-être</w:t>
      </w:r>
    </w:p>
    <w:p w:rsidR="00387ACE" w:rsidRDefault="00387ACE" w:rsidP="00387ACE">
      <w:r>
        <w:t xml:space="preserve">Donner du sens au apprentissages : </w:t>
      </w:r>
    </w:p>
    <w:p w:rsidR="00387ACE" w:rsidRDefault="00387ACE" w:rsidP="00387ACE">
      <w:r>
        <w:t>Place des neurosciences : prise en compte de l'avancée des recherches</w:t>
      </w:r>
    </w:p>
    <w:p w:rsidR="00387ACE" w:rsidRDefault="00387ACE" w:rsidP="00387ACE">
      <w:r>
        <w:t>Avoir des acquis solides à l'école : recentrer sur les fondamentaux.</w:t>
      </w:r>
    </w:p>
    <w:p w:rsidR="00387ACE" w:rsidRDefault="00387ACE" w:rsidP="00387ACE">
      <w:r>
        <w:t>Apprentissages "juste à temps" : laisser le temps</w:t>
      </w:r>
    </w:p>
    <w:p w:rsidR="00387ACE" w:rsidRDefault="00387ACE" w:rsidP="00387ACE">
      <w:r>
        <w:t>Ouverture sur la société</w:t>
      </w:r>
    </w:p>
    <w:p w:rsidR="00387ACE" w:rsidRDefault="00387ACE" w:rsidP="00387ACE">
      <w:r>
        <w:t>Moins de compétences mais accent sur le maîtrise et le transfert (temps)</w:t>
      </w:r>
    </w:p>
    <w:p w:rsidR="00387ACE" w:rsidRDefault="00387ACE" w:rsidP="00387ACE">
      <w:r>
        <w:t>Evaluation des réussites</w:t>
      </w:r>
    </w:p>
    <w:p w:rsidR="00387ACE" w:rsidRDefault="00387ACE" w:rsidP="00387ACE">
      <w:r>
        <w:t>Relation avec les parents</w:t>
      </w:r>
    </w:p>
    <w:p w:rsidR="00387ACE" w:rsidRDefault="00387ACE" w:rsidP="00387ACE">
      <w:r>
        <w:t>le numérique : préparer au monde de demain</w:t>
      </w:r>
    </w:p>
    <w:p w:rsidR="00387ACE" w:rsidRDefault="00387ACE" w:rsidP="00387ACE">
      <w:r>
        <w:t>Maîtrise de la langue</w:t>
      </w:r>
    </w:p>
    <w:p w:rsidR="00387ACE" w:rsidRDefault="00387ACE" w:rsidP="00387ACE">
      <w:r>
        <w:t>Esprit critique</w:t>
      </w:r>
    </w:p>
    <w:p w:rsidR="00387ACE" w:rsidRDefault="00387ACE" w:rsidP="00387ACE">
      <w:r>
        <w:t>Croisement entre les disciplines</w:t>
      </w:r>
    </w:p>
    <w:p w:rsidR="00387ACE" w:rsidRDefault="00387ACE" w:rsidP="00387ACE">
      <w:r>
        <w:t>Culture littéraire</w:t>
      </w:r>
    </w:p>
    <w:p w:rsidR="00387ACE" w:rsidRDefault="00387ACE" w:rsidP="00387ACE">
      <w:pPr>
        <w:rPr>
          <w:b/>
          <w:sz w:val="32"/>
          <w:u w:val="single"/>
        </w:rPr>
      </w:pPr>
    </w:p>
    <w:p w:rsidR="00387ACE" w:rsidRDefault="00387ACE" w:rsidP="00387ACE">
      <w:pPr>
        <w:rPr>
          <w:b/>
          <w:sz w:val="32"/>
          <w:u w:val="single"/>
        </w:rPr>
      </w:pPr>
    </w:p>
    <w:p w:rsidR="00387ACE" w:rsidRDefault="00387ACE" w:rsidP="00387ACE">
      <w:pPr>
        <w:rPr>
          <w:b/>
          <w:sz w:val="32"/>
          <w:u w:val="single"/>
        </w:rPr>
      </w:pPr>
    </w:p>
    <w:p w:rsidR="00387ACE" w:rsidRDefault="00387ACE" w:rsidP="00387ACE">
      <w:pPr>
        <w:rPr>
          <w:b/>
          <w:sz w:val="32"/>
          <w:u w:val="single"/>
        </w:rPr>
      </w:pPr>
    </w:p>
    <w:p w:rsidR="00387ACE" w:rsidRDefault="00387ACE" w:rsidP="00387ACE">
      <w:pPr>
        <w:rPr>
          <w:b/>
          <w:sz w:val="32"/>
          <w:u w:val="single"/>
        </w:rPr>
      </w:pPr>
    </w:p>
    <w:p w:rsidR="00387ACE" w:rsidRDefault="00387ACE" w:rsidP="00387ACE">
      <w:pPr>
        <w:rPr>
          <w:b/>
          <w:sz w:val="32"/>
          <w:u w:val="single"/>
        </w:rPr>
      </w:pPr>
    </w:p>
    <w:p w:rsidR="00387ACE" w:rsidRPr="00184FB6" w:rsidRDefault="00387ACE" w:rsidP="00387ACE">
      <w:pPr>
        <w:jc w:val="center"/>
        <w:rPr>
          <w:b/>
          <w:i/>
          <w:sz w:val="28"/>
        </w:rPr>
      </w:pPr>
      <w:r w:rsidRPr="00184FB6">
        <w:rPr>
          <w:b/>
          <w:i/>
          <w:sz w:val="28"/>
        </w:rPr>
        <w:lastRenderedPageBreak/>
        <w:t>Analyse des points communs et des ruptures entre les programmes 2008 et 2016 (synthèse des travaux de groupes)</w:t>
      </w:r>
    </w:p>
    <w:tbl>
      <w:tblPr>
        <w:tblStyle w:val="Grilledutableau"/>
        <w:tblW w:w="0" w:type="auto"/>
        <w:tblLayout w:type="fixed"/>
        <w:tblLook w:val="04A0"/>
      </w:tblPr>
      <w:tblGrid>
        <w:gridCol w:w="1526"/>
        <w:gridCol w:w="4819"/>
        <w:gridCol w:w="4337"/>
      </w:tblGrid>
      <w:tr w:rsidR="00387ACE" w:rsidTr="00387ACE">
        <w:tc>
          <w:tcPr>
            <w:tcW w:w="1526" w:type="dxa"/>
          </w:tcPr>
          <w:p w:rsidR="00387ACE" w:rsidRPr="00387ACE" w:rsidRDefault="00387ACE" w:rsidP="000A0A59">
            <w:pPr>
              <w:rPr>
                <w:sz w:val="20"/>
              </w:rPr>
            </w:pPr>
          </w:p>
        </w:tc>
        <w:tc>
          <w:tcPr>
            <w:tcW w:w="4819" w:type="dxa"/>
          </w:tcPr>
          <w:p w:rsidR="00387ACE" w:rsidRPr="00184FB6" w:rsidRDefault="00387ACE" w:rsidP="000A0A59">
            <w:pPr>
              <w:jc w:val="center"/>
              <w:rPr>
                <w:b/>
              </w:rPr>
            </w:pPr>
            <w:r w:rsidRPr="00184FB6">
              <w:rPr>
                <w:b/>
              </w:rPr>
              <w:t>Cycle 2</w:t>
            </w:r>
          </w:p>
        </w:tc>
        <w:tc>
          <w:tcPr>
            <w:tcW w:w="4337" w:type="dxa"/>
          </w:tcPr>
          <w:p w:rsidR="00387ACE" w:rsidRPr="00184FB6" w:rsidRDefault="00387ACE" w:rsidP="000A0A59">
            <w:pPr>
              <w:jc w:val="center"/>
              <w:rPr>
                <w:b/>
              </w:rPr>
            </w:pPr>
            <w:r w:rsidRPr="00184FB6">
              <w:rPr>
                <w:b/>
              </w:rPr>
              <w:t>Cycle 3</w:t>
            </w:r>
          </w:p>
        </w:tc>
      </w:tr>
      <w:tr w:rsidR="00387ACE" w:rsidTr="00387ACE">
        <w:tc>
          <w:tcPr>
            <w:tcW w:w="1526" w:type="dxa"/>
            <w:vAlign w:val="center"/>
          </w:tcPr>
          <w:p w:rsidR="00387ACE" w:rsidRPr="00387ACE" w:rsidRDefault="00387ACE" w:rsidP="000A0A59">
            <w:pPr>
              <w:jc w:val="center"/>
              <w:rPr>
                <w:sz w:val="20"/>
              </w:rPr>
            </w:pPr>
            <w:r w:rsidRPr="00387ACE">
              <w:rPr>
                <w:sz w:val="20"/>
              </w:rPr>
              <w:t>Langage oral</w:t>
            </w:r>
          </w:p>
        </w:tc>
        <w:tc>
          <w:tcPr>
            <w:tcW w:w="4819" w:type="dxa"/>
          </w:tcPr>
          <w:p w:rsidR="00387ACE" w:rsidRDefault="00387ACE" w:rsidP="000A0A59">
            <w:r>
              <w:t>2015</w:t>
            </w:r>
          </w:p>
          <w:p w:rsidR="00387ACE" w:rsidRDefault="00387ACE" w:rsidP="000A0A59">
            <w:r>
              <w:t>Notions d'écoute et d'attention de l'élève mises en avant.</w:t>
            </w:r>
          </w:p>
          <w:p w:rsidR="00387ACE" w:rsidRDefault="00387ACE" w:rsidP="000A0A59">
            <w:r>
              <w:t>Récepteur/interlocuteur : aspects plus techniques de la définition de ces rôles.</w:t>
            </w:r>
          </w:p>
          <w:p w:rsidR="00387ACE" w:rsidRDefault="00387ACE" w:rsidP="000A0A59">
            <w:r>
              <w:t>Développer esprit critique, auto correction, reformuler : accompagner l'élève dans sa quête de l'autonomie.</w:t>
            </w:r>
          </w:p>
          <w:p w:rsidR="00387ACE" w:rsidRDefault="00387ACE" w:rsidP="000A0A59">
            <w:r>
              <w:t>Manifester son désaccord ou incompréhension : l'école est un lieu d'échange, de débat.</w:t>
            </w:r>
          </w:p>
          <w:p w:rsidR="00387ACE" w:rsidRDefault="00387ACE" w:rsidP="000A0A59"/>
          <w:p w:rsidR="00387ACE" w:rsidRDefault="00387ACE" w:rsidP="000A0A59">
            <w:r>
              <w:t>Diversifier les approches, les postures (enseignantes et élèves) Evolution taille du groupe</w:t>
            </w:r>
          </w:p>
          <w:p w:rsidR="00387ACE" w:rsidRDefault="00387ACE" w:rsidP="000A0A59">
            <w:r>
              <w:t>-Evolution du guidage de l'adulte.</w:t>
            </w:r>
          </w:p>
          <w:p w:rsidR="00387ACE" w:rsidRDefault="00387ACE" w:rsidP="000A0A59"/>
          <w:p w:rsidR="00387ACE" w:rsidRDefault="00387ACE" w:rsidP="000A0A59">
            <w:r>
              <w:t>Enjeu de l'oral : thème saillant</w:t>
            </w:r>
          </w:p>
          <w:p w:rsidR="00387ACE" w:rsidRDefault="00387ACE" w:rsidP="000A0A59">
            <w:r>
              <w:t>Oral plus structuré</w:t>
            </w:r>
          </w:p>
          <w:p w:rsidR="00387ACE" w:rsidRDefault="00387ACE" w:rsidP="000A0A59">
            <w:r>
              <w:t>Mis en lien avec l'écrit</w:t>
            </w:r>
          </w:p>
          <w:p w:rsidR="00387ACE" w:rsidRDefault="00387ACE" w:rsidP="000A0A59"/>
          <w:p w:rsidR="00387ACE" w:rsidRDefault="00387ACE" w:rsidP="000A0A59">
            <w:r>
              <w:t>Partir du vécu : ouverture sur l'environnement de l'enfant</w:t>
            </w:r>
          </w:p>
          <w:p w:rsidR="00387ACE" w:rsidRDefault="00387ACE" w:rsidP="000A0A59">
            <w:r>
              <w:t>Méthodologie : point important des programmes</w:t>
            </w:r>
          </w:p>
          <w:p w:rsidR="00387ACE" w:rsidRDefault="00387ACE" w:rsidP="000A0A59">
            <w:r>
              <w:t>Donner du sens aux apprentissages.</w:t>
            </w:r>
          </w:p>
          <w:p w:rsidR="00387ACE" w:rsidRDefault="00387ACE" w:rsidP="000A0A59"/>
        </w:tc>
        <w:tc>
          <w:tcPr>
            <w:tcW w:w="4337" w:type="dxa"/>
          </w:tcPr>
          <w:p w:rsidR="00387ACE" w:rsidRDefault="00387ACE" w:rsidP="000A0A59"/>
          <w:p w:rsidR="00387ACE" w:rsidRDefault="00387ACE" w:rsidP="000A0A59">
            <w:r>
              <w:t>Rôle de l'écrit comme phase préparatoire à l'amélioration des phases verbales</w:t>
            </w:r>
          </w:p>
          <w:p w:rsidR="00387ACE" w:rsidRDefault="00387ACE" w:rsidP="000A0A59"/>
          <w:p w:rsidR="00387ACE" w:rsidRDefault="00387ACE" w:rsidP="000A0A59"/>
        </w:tc>
      </w:tr>
      <w:tr w:rsidR="00387ACE" w:rsidTr="00387ACE">
        <w:tc>
          <w:tcPr>
            <w:tcW w:w="1526" w:type="dxa"/>
            <w:vAlign w:val="center"/>
          </w:tcPr>
          <w:p w:rsidR="00387ACE" w:rsidRPr="00387ACE" w:rsidRDefault="00387ACE" w:rsidP="000A0A59">
            <w:pPr>
              <w:jc w:val="center"/>
              <w:rPr>
                <w:sz w:val="20"/>
              </w:rPr>
            </w:pPr>
            <w:r w:rsidRPr="00387ACE">
              <w:rPr>
                <w:sz w:val="20"/>
              </w:rPr>
              <w:t>Lecture compréhension</w:t>
            </w:r>
          </w:p>
        </w:tc>
        <w:tc>
          <w:tcPr>
            <w:tcW w:w="4819" w:type="dxa"/>
          </w:tcPr>
          <w:p w:rsidR="00387ACE" w:rsidRDefault="00387ACE" w:rsidP="000A0A59">
            <w:pPr>
              <w:rPr>
                <w:rFonts w:ascii="Calibri" w:eastAsia="Calibri" w:hAnsi="Calibri" w:cs="Times New Roman"/>
              </w:rPr>
            </w:pPr>
            <w:r>
              <w:rPr>
                <w:rFonts w:ascii="Calibri" w:eastAsia="Calibri" w:hAnsi="Calibri" w:cs="Times New Roman"/>
              </w:rPr>
              <w:t xml:space="preserve">Sur la forme : </w:t>
            </w:r>
          </w:p>
          <w:p w:rsidR="00387ACE" w:rsidRDefault="00387ACE" w:rsidP="000A0A59">
            <w:pPr>
              <w:rPr>
                <w:rFonts w:ascii="Calibri" w:eastAsia="Calibri" w:hAnsi="Calibri" w:cs="Times New Roman"/>
              </w:rPr>
            </w:pPr>
            <w:r>
              <w:rPr>
                <w:rFonts w:ascii="Calibri" w:eastAsia="Calibri" w:hAnsi="Calibri" w:cs="Times New Roman"/>
              </w:rPr>
              <w:t>En 2008 l’intitulé du domaine disciplinaire fait juste état de la lecture et en 2015 l’accent est mis de façon explicite sur la lecture et la compréhension de l’écrit car c’est la finalité de toutes les lectures.</w:t>
            </w:r>
          </w:p>
          <w:p w:rsidR="00387ACE" w:rsidRDefault="00387ACE" w:rsidP="000A0A59">
            <w:pPr>
              <w:rPr>
                <w:rFonts w:ascii="Calibri" w:eastAsia="Calibri" w:hAnsi="Calibri" w:cs="Times New Roman"/>
              </w:rPr>
            </w:pPr>
          </w:p>
          <w:p w:rsidR="00387ACE" w:rsidRDefault="00387ACE" w:rsidP="000A0A59">
            <w:pPr>
              <w:rPr>
                <w:rFonts w:ascii="Calibri" w:eastAsia="Calibri" w:hAnsi="Calibri" w:cs="Times New Roman"/>
              </w:rPr>
            </w:pPr>
            <w:r>
              <w:rPr>
                <w:rFonts w:ascii="Calibri" w:eastAsia="Calibri" w:hAnsi="Calibri" w:cs="Times New Roman"/>
              </w:rPr>
              <w:t xml:space="preserve">Le lien est fait clairement entre les programmes et le socle commun. </w:t>
            </w:r>
          </w:p>
          <w:p w:rsidR="00387ACE" w:rsidRDefault="00387ACE" w:rsidP="000A0A59">
            <w:pPr>
              <w:rPr>
                <w:rFonts w:ascii="Calibri" w:eastAsia="Calibri" w:hAnsi="Calibri" w:cs="Times New Roman"/>
              </w:rPr>
            </w:pPr>
          </w:p>
          <w:p w:rsidR="00387ACE" w:rsidRDefault="00387ACE" w:rsidP="000A0A59">
            <w:pPr>
              <w:rPr>
                <w:rFonts w:ascii="Calibri" w:eastAsia="Calibri" w:hAnsi="Calibri" w:cs="Times New Roman"/>
              </w:rPr>
            </w:pPr>
            <w:r>
              <w:rPr>
                <w:rFonts w:ascii="Calibri" w:eastAsia="Calibri" w:hAnsi="Calibri" w:cs="Times New Roman"/>
              </w:rPr>
              <w:t>Des exemples de situations, des suggestions d’outils, des démarches possibles  sont donnés pour les différentes compétences à mettre en œuvre</w:t>
            </w:r>
          </w:p>
          <w:p w:rsidR="00387ACE" w:rsidRDefault="00387ACE" w:rsidP="000A0A59">
            <w:pPr>
              <w:rPr>
                <w:rFonts w:ascii="Calibri" w:eastAsia="Calibri" w:hAnsi="Calibri" w:cs="Times New Roman"/>
              </w:rPr>
            </w:pPr>
          </w:p>
          <w:p w:rsidR="00387ACE" w:rsidRDefault="00387ACE" w:rsidP="000A0A59">
            <w:pPr>
              <w:rPr>
                <w:rFonts w:ascii="Calibri" w:eastAsia="Calibri" w:hAnsi="Calibri" w:cs="Times New Roman"/>
              </w:rPr>
            </w:pPr>
            <w:r>
              <w:rPr>
                <w:rFonts w:ascii="Calibri" w:eastAsia="Calibri" w:hAnsi="Calibri" w:cs="Times New Roman"/>
              </w:rPr>
              <w:t>Sur le fond :</w:t>
            </w:r>
          </w:p>
          <w:p w:rsidR="00387ACE" w:rsidRDefault="00387ACE" w:rsidP="000A0A59">
            <w:pPr>
              <w:rPr>
                <w:rFonts w:ascii="Calibri" w:eastAsia="Calibri" w:hAnsi="Calibri" w:cs="Times New Roman"/>
              </w:rPr>
            </w:pPr>
            <w:r>
              <w:rPr>
                <w:rFonts w:ascii="Calibri" w:eastAsia="Calibri" w:hAnsi="Calibri" w:cs="Times New Roman"/>
              </w:rPr>
              <w:t xml:space="preserve">En 2008  on donnait des étapes, des objectifs à atteindre sans qu’ils soient liés entre eux . </w:t>
            </w:r>
          </w:p>
          <w:p w:rsidR="00387ACE" w:rsidRDefault="00387ACE" w:rsidP="000A0A59">
            <w:pPr>
              <w:rPr>
                <w:rFonts w:ascii="Calibri" w:eastAsia="Calibri" w:hAnsi="Calibri" w:cs="Times New Roman"/>
              </w:rPr>
            </w:pPr>
            <w:r>
              <w:rPr>
                <w:rFonts w:ascii="Calibri" w:eastAsia="Calibri" w:hAnsi="Calibri" w:cs="Times New Roman"/>
              </w:rPr>
              <w:t>En 2015  chaque compétence à mobiliser  pour arriver au décodage puis à la compréhension est présentée de façon progressive et reliées les unes aux autres.</w:t>
            </w:r>
          </w:p>
          <w:p w:rsidR="00387ACE" w:rsidRDefault="00387ACE" w:rsidP="000A0A59">
            <w:pPr>
              <w:rPr>
                <w:rFonts w:ascii="Calibri" w:eastAsia="Calibri" w:hAnsi="Calibri" w:cs="Times New Roman"/>
              </w:rPr>
            </w:pPr>
            <w:r>
              <w:rPr>
                <w:rFonts w:ascii="Calibri" w:eastAsia="Calibri" w:hAnsi="Calibri" w:cs="Times New Roman"/>
              </w:rPr>
              <w:t xml:space="preserve">Accent sur le temps . </w:t>
            </w:r>
          </w:p>
          <w:p w:rsidR="00387ACE" w:rsidRDefault="00387ACE" w:rsidP="000A0A59">
            <w:pPr>
              <w:rPr>
                <w:rFonts w:ascii="Calibri" w:eastAsia="Calibri" w:hAnsi="Calibri" w:cs="Times New Roman"/>
              </w:rPr>
            </w:pPr>
          </w:p>
          <w:p w:rsidR="00387ACE" w:rsidRDefault="00387ACE" w:rsidP="000A0A59">
            <w:pPr>
              <w:rPr>
                <w:rFonts w:ascii="Calibri" w:eastAsia="Calibri" w:hAnsi="Calibri" w:cs="Times New Roman"/>
              </w:rPr>
            </w:pPr>
            <w:r>
              <w:rPr>
                <w:rFonts w:ascii="Calibri" w:eastAsia="Calibri" w:hAnsi="Calibri" w:cs="Times New Roman"/>
              </w:rPr>
              <w:t>On parle de lecture en lien avec l’écriture et le langage oral :</w:t>
            </w:r>
          </w:p>
          <w:p w:rsidR="00387ACE" w:rsidRDefault="00387ACE" w:rsidP="000A0A59">
            <w:pPr>
              <w:rPr>
                <w:rFonts w:ascii="Calibri" w:eastAsia="Calibri" w:hAnsi="Calibri" w:cs="Times New Roman"/>
              </w:rPr>
            </w:pPr>
            <w:r>
              <w:rPr>
                <w:rFonts w:ascii="Calibri" w:eastAsia="Calibri" w:hAnsi="Calibri" w:cs="Times New Roman"/>
              </w:rPr>
              <w:t xml:space="preserve">Encodage / décodage  sont clairement  associés </w:t>
            </w:r>
          </w:p>
          <w:p w:rsidR="00387ACE" w:rsidRDefault="00387ACE" w:rsidP="000A0A59">
            <w:pPr>
              <w:rPr>
                <w:rFonts w:ascii="Calibri" w:eastAsia="Calibri" w:hAnsi="Calibri" w:cs="Times New Roman"/>
              </w:rPr>
            </w:pPr>
          </w:p>
          <w:p w:rsidR="00387ACE" w:rsidRDefault="00387ACE" w:rsidP="000A0A59">
            <w:pPr>
              <w:rPr>
                <w:rFonts w:ascii="Calibri" w:eastAsia="Calibri" w:hAnsi="Calibri" w:cs="Times New Roman"/>
              </w:rPr>
            </w:pPr>
            <w:r>
              <w:rPr>
                <w:rFonts w:ascii="Calibri" w:eastAsia="Calibri" w:hAnsi="Calibri" w:cs="Times New Roman"/>
              </w:rPr>
              <w:t>La lecture n’est pas une fin en soi mais est  mise au service de toutes les autres disciplines ( lire pour , mobiliser pour …)</w:t>
            </w:r>
          </w:p>
          <w:p w:rsidR="00387ACE" w:rsidRDefault="00387ACE" w:rsidP="000A0A59">
            <w:pPr>
              <w:rPr>
                <w:rFonts w:ascii="Calibri" w:eastAsia="Calibri" w:hAnsi="Calibri" w:cs="Times New Roman"/>
              </w:rPr>
            </w:pPr>
          </w:p>
          <w:p w:rsidR="00387ACE" w:rsidRDefault="00387ACE" w:rsidP="000A0A59">
            <w:pPr>
              <w:rPr>
                <w:rFonts w:ascii="Calibri" w:eastAsia="Calibri" w:hAnsi="Calibri" w:cs="Times New Roman"/>
              </w:rPr>
            </w:pPr>
            <w:r>
              <w:rPr>
                <w:rFonts w:ascii="Calibri" w:eastAsia="Calibri" w:hAnsi="Calibri" w:cs="Times New Roman"/>
              </w:rPr>
              <w:t>On parle explicitement de mobilisation pour une pratique des différentes formes de lecture</w:t>
            </w:r>
          </w:p>
          <w:p w:rsidR="00387ACE" w:rsidRDefault="00387ACE" w:rsidP="000A0A59">
            <w:pPr>
              <w:rPr>
                <w:rFonts w:ascii="Calibri" w:eastAsia="Calibri" w:hAnsi="Calibri" w:cs="Times New Roman"/>
              </w:rPr>
            </w:pPr>
            <w:r>
              <w:rPr>
                <w:rFonts w:ascii="Calibri" w:eastAsia="Calibri" w:hAnsi="Calibri" w:cs="Times New Roman"/>
              </w:rPr>
              <w:t xml:space="preserve">Mais on ajoute La  notion d'apprentissage de la compréhension. </w:t>
            </w:r>
          </w:p>
          <w:p w:rsidR="00387ACE" w:rsidRDefault="00387ACE" w:rsidP="000A0A59"/>
        </w:tc>
        <w:tc>
          <w:tcPr>
            <w:tcW w:w="4337" w:type="dxa"/>
          </w:tcPr>
          <w:p w:rsidR="00387ACE" w:rsidRDefault="00387ACE" w:rsidP="000A0A59"/>
        </w:tc>
      </w:tr>
      <w:tr w:rsidR="00387ACE" w:rsidTr="00387ACE">
        <w:tc>
          <w:tcPr>
            <w:tcW w:w="1526" w:type="dxa"/>
            <w:vAlign w:val="center"/>
          </w:tcPr>
          <w:p w:rsidR="00387ACE" w:rsidRPr="00387ACE" w:rsidRDefault="00387ACE" w:rsidP="000A0A59">
            <w:pPr>
              <w:jc w:val="center"/>
              <w:rPr>
                <w:sz w:val="20"/>
              </w:rPr>
            </w:pPr>
            <w:r w:rsidRPr="00387ACE">
              <w:rPr>
                <w:sz w:val="20"/>
              </w:rPr>
              <w:t>Ecriture</w:t>
            </w:r>
          </w:p>
        </w:tc>
        <w:tc>
          <w:tcPr>
            <w:tcW w:w="4819" w:type="dxa"/>
          </w:tcPr>
          <w:p w:rsidR="00387ACE" w:rsidRDefault="00387ACE" w:rsidP="000A0A59">
            <w:r>
              <w:t>Copie :</w:t>
            </w:r>
          </w:p>
          <w:p w:rsidR="00387ACE" w:rsidRDefault="00387ACE" w:rsidP="000A0A59">
            <w:r>
              <w:t xml:space="preserve">- Commun : copie texte 10lignes . </w:t>
            </w:r>
          </w:p>
          <w:p w:rsidR="00387ACE" w:rsidRDefault="00387ACE" w:rsidP="000A0A59">
            <w:r>
              <w:t xml:space="preserve">- Différences : en lien avec la lecture. </w:t>
            </w:r>
          </w:p>
          <w:p w:rsidR="00387ACE" w:rsidRDefault="00387ACE" w:rsidP="000A0A59">
            <w:r>
              <w:t xml:space="preserve">- lien entre les 2 écritures : l'élève lit en script, écrit en cursive. </w:t>
            </w:r>
          </w:p>
          <w:p w:rsidR="00387ACE" w:rsidRDefault="00387ACE" w:rsidP="000A0A59">
            <w:r>
              <w:t>- stratégies de copie.</w:t>
            </w:r>
          </w:p>
          <w:p w:rsidR="00387ACE" w:rsidRDefault="00387ACE" w:rsidP="000A0A59"/>
          <w:p w:rsidR="00387ACE" w:rsidRDefault="00387ACE" w:rsidP="000A0A59">
            <w:r>
              <w:t xml:space="preserve">Production : </w:t>
            </w:r>
          </w:p>
          <w:p w:rsidR="00387ACE" w:rsidRDefault="00387ACE" w:rsidP="000A0A59">
            <w:r>
              <w:t>2008 : mots simples (repris dans dictée a l'adulte)</w:t>
            </w:r>
          </w:p>
          <w:p w:rsidR="00387ACE" w:rsidRDefault="00387ACE" w:rsidP="000A0A59">
            <w:r>
              <w:t>2016 : écrire en lien avec outils de la langue</w:t>
            </w:r>
          </w:p>
          <w:p w:rsidR="00387ACE" w:rsidRDefault="00387ACE" w:rsidP="000A0A59">
            <w:r>
              <w:t xml:space="preserve">Amélioration de la production : </w:t>
            </w:r>
          </w:p>
          <w:p w:rsidR="00387ACE" w:rsidRDefault="00387ACE" w:rsidP="000A0A59">
            <w:r>
              <w:t xml:space="preserve">- 2008 modèle  </w:t>
            </w:r>
          </w:p>
          <w:p w:rsidR="00387ACE" w:rsidRDefault="00387ACE" w:rsidP="000A0A59">
            <w:r>
              <w:t>- 2016 mise en place d'outils et de stratégies</w:t>
            </w:r>
          </w:p>
          <w:p w:rsidR="00387ACE" w:rsidRDefault="00387ACE" w:rsidP="000A0A59"/>
          <w:p w:rsidR="00387ACE" w:rsidRDefault="00387ACE" w:rsidP="000A0A59">
            <w:r>
              <w:t>Les textes doivent avoir une fonction : écrits authentiques</w:t>
            </w:r>
          </w:p>
          <w:p w:rsidR="00387ACE" w:rsidRDefault="00387ACE" w:rsidP="000A0A59">
            <w:r>
              <w:t>Brouillon, écrits intermédiaires remis en avant.</w:t>
            </w:r>
          </w:p>
          <w:p w:rsidR="00387ACE" w:rsidRDefault="00387ACE" w:rsidP="000A0A59">
            <w:r>
              <w:t>Utilisation du numérique .</w:t>
            </w:r>
          </w:p>
          <w:p w:rsidR="00387ACE" w:rsidRDefault="00387ACE" w:rsidP="000A0A59"/>
        </w:tc>
        <w:tc>
          <w:tcPr>
            <w:tcW w:w="4337" w:type="dxa"/>
          </w:tcPr>
          <w:p w:rsidR="00387ACE" w:rsidRDefault="00387ACE" w:rsidP="000A0A59"/>
        </w:tc>
      </w:tr>
      <w:tr w:rsidR="00387ACE" w:rsidTr="00387ACE">
        <w:tc>
          <w:tcPr>
            <w:tcW w:w="1526" w:type="dxa"/>
            <w:vAlign w:val="center"/>
          </w:tcPr>
          <w:p w:rsidR="00387ACE" w:rsidRPr="00387ACE" w:rsidRDefault="00387ACE" w:rsidP="000A0A59">
            <w:pPr>
              <w:jc w:val="center"/>
              <w:rPr>
                <w:sz w:val="20"/>
              </w:rPr>
            </w:pPr>
            <w:r w:rsidRPr="00387ACE">
              <w:rPr>
                <w:sz w:val="20"/>
              </w:rPr>
              <w:t>Eude de la langue</w:t>
            </w:r>
          </w:p>
        </w:tc>
        <w:tc>
          <w:tcPr>
            <w:tcW w:w="4819" w:type="dxa"/>
          </w:tcPr>
          <w:p w:rsidR="00387ACE" w:rsidRDefault="00387ACE" w:rsidP="000A0A59">
            <w:r>
              <w:t>L'orthographe se décline sur plus de compétences : en lien avec la grammaire.</w:t>
            </w:r>
          </w:p>
          <w:p w:rsidR="00387ACE" w:rsidRDefault="00387ACE" w:rsidP="000A0A59">
            <w:r>
              <w:t>Peu de notions supplémentaires / 2008 : en conséquence, plus de temps donnés pour les apprentissages</w:t>
            </w:r>
          </w:p>
          <w:p w:rsidR="00387ACE" w:rsidRDefault="00387ACE" w:rsidP="000A0A59">
            <w:r>
              <w:t>2016 : pas de déclinaison en grammaire, orthographe, vocabulaire, conjugaison vers l'utilisation (notions d'outils de la langue)</w:t>
            </w:r>
          </w:p>
          <w:p w:rsidR="00387ACE" w:rsidRDefault="00387ACE" w:rsidP="000A0A59">
            <w:r>
              <w:t>Lien avec écriture, lecture, oral : l'étude de la langue en lien avec l'écrit, l'oral</w:t>
            </w:r>
          </w:p>
          <w:p w:rsidR="00387ACE" w:rsidRDefault="00387ACE" w:rsidP="000A0A59">
            <w:r>
              <w:t>Etude du fait de langue dans son contexte.</w:t>
            </w:r>
          </w:p>
          <w:p w:rsidR="00387ACE" w:rsidRDefault="00387ACE" w:rsidP="000A0A59">
            <w:r>
              <w:t>Construction de la notion</w:t>
            </w:r>
          </w:p>
        </w:tc>
        <w:tc>
          <w:tcPr>
            <w:tcW w:w="4337" w:type="dxa"/>
          </w:tcPr>
          <w:p w:rsidR="00387ACE" w:rsidRDefault="00387ACE" w:rsidP="000A0A59"/>
        </w:tc>
      </w:tr>
      <w:tr w:rsidR="00387ACE" w:rsidTr="00387ACE">
        <w:tc>
          <w:tcPr>
            <w:tcW w:w="1526" w:type="dxa"/>
            <w:vAlign w:val="center"/>
          </w:tcPr>
          <w:p w:rsidR="00387ACE" w:rsidRPr="00387ACE" w:rsidRDefault="00387ACE" w:rsidP="000A0A59">
            <w:pPr>
              <w:jc w:val="center"/>
              <w:rPr>
                <w:sz w:val="20"/>
              </w:rPr>
            </w:pPr>
            <w:r w:rsidRPr="00387ACE">
              <w:rPr>
                <w:sz w:val="20"/>
              </w:rPr>
              <w:t>Nombres et calculs</w:t>
            </w:r>
          </w:p>
        </w:tc>
        <w:tc>
          <w:tcPr>
            <w:tcW w:w="4819" w:type="dxa"/>
          </w:tcPr>
          <w:p w:rsidR="00387ACE" w:rsidRDefault="00387ACE" w:rsidP="000A0A59">
            <w:r>
              <w:t>Déclinaison CP CE1 absentes</w:t>
            </w:r>
          </w:p>
          <w:p w:rsidR="00387ACE" w:rsidRDefault="00387ACE" w:rsidP="000A0A59">
            <w:r>
              <w:t>Pas d'exemple en 2008 (</w:t>
            </w:r>
            <w:proofErr w:type="spellStart"/>
            <w:r>
              <w:t>cf</w:t>
            </w:r>
            <w:proofErr w:type="spellEnd"/>
            <w:r>
              <w:t xml:space="preserve"> doc accompagnement)</w:t>
            </w:r>
          </w:p>
          <w:p w:rsidR="00387ACE" w:rsidRDefault="00387ACE" w:rsidP="000A0A59">
            <w:r>
              <w:t>Sous compétences t très détaillées</w:t>
            </w:r>
          </w:p>
          <w:p w:rsidR="00387ACE" w:rsidRDefault="00387ACE" w:rsidP="000A0A59"/>
          <w:p w:rsidR="00387ACE" w:rsidRDefault="00387ACE" w:rsidP="000A0A59">
            <w:r>
              <w:t>Différences :</w:t>
            </w:r>
          </w:p>
          <w:p w:rsidR="00387ACE" w:rsidRDefault="00387ACE" w:rsidP="000A0A59">
            <w:r>
              <w:t>Donner du sens 2015 : problèmes, calculs vraisemblance résultat, estimation grandeur</w:t>
            </w:r>
          </w:p>
          <w:p w:rsidR="00387ACE" w:rsidRDefault="00387ACE" w:rsidP="000A0A59">
            <w:r>
              <w:t xml:space="preserve">Importance langage oral , interdisciplinarité 2015 : mot nombre apparait souvent. </w:t>
            </w:r>
          </w:p>
          <w:p w:rsidR="00387ACE" w:rsidRDefault="00387ACE" w:rsidP="000A0A59">
            <w:r>
              <w:t>Attendus moins importants (CE2 fin 10000 et non million) manipulation + importante , décomposition</w:t>
            </w:r>
          </w:p>
          <w:p w:rsidR="00387ACE" w:rsidRDefault="00387ACE" w:rsidP="000A0A59">
            <w:r>
              <w:t xml:space="preserve">différence entre nombre de et chiffre de : 56 :  5d 6u    </w:t>
            </w:r>
            <w:r w:rsidRPr="002F6DA9">
              <w:rPr>
                <w:b/>
              </w:rPr>
              <w:t>4d et 16u</w:t>
            </w:r>
          </w:p>
          <w:p w:rsidR="00387ACE" w:rsidRDefault="00387ACE" w:rsidP="000A0A59"/>
          <w:p w:rsidR="00387ACE" w:rsidRDefault="00387ACE" w:rsidP="000A0A59"/>
        </w:tc>
        <w:tc>
          <w:tcPr>
            <w:tcW w:w="4337" w:type="dxa"/>
          </w:tcPr>
          <w:p w:rsidR="00387ACE" w:rsidRDefault="00387ACE" w:rsidP="000A0A59">
            <w:r>
              <w:t>Connaissance du nombre comme objet puis comme outil.</w:t>
            </w:r>
          </w:p>
          <w:p w:rsidR="00387ACE" w:rsidRDefault="00387ACE" w:rsidP="000A0A59">
            <w:r>
              <w:t>Ex : illustrer les  grands nombres en géographie ou en sciences : donner du sens au nombre.</w:t>
            </w:r>
          </w:p>
          <w:p w:rsidR="00387ACE" w:rsidRDefault="00387ACE" w:rsidP="000A0A59">
            <w:r>
              <w:t xml:space="preserve">Conception </w:t>
            </w:r>
            <w:proofErr w:type="spellStart"/>
            <w:r>
              <w:t>spiralaire</w:t>
            </w:r>
            <w:proofErr w:type="spellEnd"/>
            <w:r>
              <w:t xml:space="preserve"> : mis en place, consolidation, réinvestissement.</w:t>
            </w:r>
            <w:r>
              <w:br/>
              <w:t>On repart des connaissances de base pour aller vers des situations plus complexes.</w:t>
            </w:r>
          </w:p>
          <w:p w:rsidR="00387ACE" w:rsidRDefault="00387ACE" w:rsidP="000A0A59">
            <w:r>
              <w:t>Cohérence entre les notions : mise en lien avec utilisation pratique.</w:t>
            </w:r>
          </w:p>
          <w:p w:rsidR="00387ACE" w:rsidRDefault="00387ACE" w:rsidP="000A0A59">
            <w:r>
              <w:t>Glissement des connaissances : ex fraction, juste une approche. Allègement du programme : accent mis sur la consolidation.</w:t>
            </w:r>
          </w:p>
          <w:p w:rsidR="00387ACE" w:rsidRDefault="00387ACE" w:rsidP="000A0A59"/>
          <w:p w:rsidR="00387ACE" w:rsidRDefault="00387ACE" w:rsidP="000A0A59">
            <w:r>
              <w:t>Aspects transversaux des apprentissages math</w:t>
            </w:r>
          </w:p>
          <w:p w:rsidR="00387ACE" w:rsidRDefault="00387ACE" w:rsidP="000A0A59">
            <w:r>
              <w:t>Beaucoup de situations proposées.</w:t>
            </w:r>
          </w:p>
          <w:p w:rsidR="00387ACE" w:rsidRDefault="00387ACE" w:rsidP="000A0A59">
            <w:r>
              <w:t>Faits numériques et procédures de calculs.</w:t>
            </w:r>
          </w:p>
        </w:tc>
      </w:tr>
      <w:tr w:rsidR="00387ACE" w:rsidTr="00387ACE">
        <w:tc>
          <w:tcPr>
            <w:tcW w:w="1526" w:type="dxa"/>
            <w:vAlign w:val="center"/>
          </w:tcPr>
          <w:p w:rsidR="00387ACE" w:rsidRPr="00387ACE" w:rsidRDefault="00387ACE" w:rsidP="000A0A59">
            <w:pPr>
              <w:jc w:val="center"/>
              <w:rPr>
                <w:sz w:val="20"/>
              </w:rPr>
            </w:pPr>
            <w:r w:rsidRPr="00387ACE">
              <w:rPr>
                <w:sz w:val="20"/>
              </w:rPr>
              <w:t>Grandeurs et mesures</w:t>
            </w:r>
          </w:p>
        </w:tc>
        <w:tc>
          <w:tcPr>
            <w:tcW w:w="4819" w:type="dxa"/>
          </w:tcPr>
          <w:p w:rsidR="00387ACE" w:rsidRDefault="00387ACE" w:rsidP="000A0A59">
            <w:r>
              <w:t>2008 : très synthétique + détaillé en 2016</w:t>
            </w:r>
          </w:p>
          <w:p w:rsidR="00387ACE" w:rsidRDefault="00387ACE" w:rsidP="000A0A59">
            <w:r>
              <w:t>Attendus du socle 2016</w:t>
            </w:r>
          </w:p>
          <w:p w:rsidR="00387ACE" w:rsidRDefault="00387ACE" w:rsidP="000A0A59"/>
          <w:p w:rsidR="00387ACE" w:rsidRDefault="00387ACE" w:rsidP="000A0A59">
            <w:r>
              <w:t>Proposition d'activités</w:t>
            </w:r>
          </w:p>
          <w:p w:rsidR="00387ACE" w:rsidRDefault="00387ACE" w:rsidP="000A0A59">
            <w:r>
              <w:t>Du concret à l'abstrait : progressions proposées</w:t>
            </w:r>
          </w:p>
          <w:p w:rsidR="00387ACE" w:rsidRDefault="00387ACE" w:rsidP="000A0A59">
            <w:r>
              <w:t>Réinvestissement des connaissances, retours en arrière</w:t>
            </w:r>
          </w:p>
          <w:p w:rsidR="00387ACE" w:rsidRDefault="00387ACE" w:rsidP="000A0A59">
            <w:r>
              <w:t>Combinaison de différents savoirs construits</w:t>
            </w:r>
          </w:p>
          <w:p w:rsidR="00387ACE" w:rsidRDefault="00387ACE" w:rsidP="000A0A59">
            <w:r>
              <w:t>Division : dans les mesures (?)</w:t>
            </w:r>
          </w:p>
          <w:p w:rsidR="00387ACE" w:rsidRDefault="00387ACE" w:rsidP="000A0A59">
            <w:r>
              <w:t>Démarche pédagogique incitée : constructivisme</w:t>
            </w:r>
          </w:p>
        </w:tc>
        <w:tc>
          <w:tcPr>
            <w:tcW w:w="4337" w:type="dxa"/>
          </w:tcPr>
          <w:p w:rsidR="00387ACE" w:rsidRDefault="00387ACE" w:rsidP="000A0A59"/>
        </w:tc>
      </w:tr>
      <w:tr w:rsidR="00387ACE" w:rsidTr="00387ACE">
        <w:tc>
          <w:tcPr>
            <w:tcW w:w="1526" w:type="dxa"/>
          </w:tcPr>
          <w:p w:rsidR="00387ACE" w:rsidRPr="00387ACE" w:rsidRDefault="00387ACE" w:rsidP="000A0A59">
            <w:pPr>
              <w:rPr>
                <w:sz w:val="20"/>
              </w:rPr>
            </w:pPr>
          </w:p>
        </w:tc>
        <w:tc>
          <w:tcPr>
            <w:tcW w:w="4819" w:type="dxa"/>
          </w:tcPr>
          <w:p w:rsidR="00387ACE" w:rsidRDefault="00387ACE" w:rsidP="000A0A59">
            <w:r>
              <w:t>Progressivité des apprentissages (difficile en 2008 car cloisonnement)</w:t>
            </w:r>
          </w:p>
          <w:p w:rsidR="00387ACE" w:rsidRDefault="00387ACE" w:rsidP="000A0A59">
            <w:r>
              <w:t>Travail de cycle nécessaire pour élaborer les programmations et progressions.</w:t>
            </w:r>
          </w:p>
          <w:p w:rsidR="00387ACE" w:rsidRDefault="00387ACE" w:rsidP="000A0A59">
            <w:r>
              <w:t>Ancrage dans le concret</w:t>
            </w:r>
          </w:p>
          <w:p w:rsidR="00387ACE" w:rsidRDefault="00387ACE" w:rsidP="000A0A59">
            <w:r>
              <w:t>Importance de l'oral</w:t>
            </w:r>
          </w:p>
        </w:tc>
        <w:tc>
          <w:tcPr>
            <w:tcW w:w="4337" w:type="dxa"/>
          </w:tcPr>
          <w:p w:rsidR="00387ACE" w:rsidRDefault="00387ACE" w:rsidP="000A0A59">
            <w:r>
              <w:t>Comment associer les professeurs de 6ème à l'élaboration de programmation ?</w:t>
            </w:r>
          </w:p>
          <w:p w:rsidR="00387ACE" w:rsidRDefault="00387ACE" w:rsidP="000A0A59"/>
          <w:p w:rsidR="00387ACE" w:rsidRDefault="00387ACE" w:rsidP="000A0A59">
            <w:r>
              <w:t>L'explicitation</w:t>
            </w:r>
          </w:p>
          <w:p w:rsidR="00387ACE" w:rsidRDefault="00387ACE" w:rsidP="000A0A59"/>
        </w:tc>
      </w:tr>
    </w:tbl>
    <w:p w:rsidR="00387ACE" w:rsidRDefault="00387ACE" w:rsidP="00387ACE"/>
    <w:p w:rsidR="00387ACE" w:rsidRPr="00F312F5" w:rsidRDefault="00387ACE" w:rsidP="00387ACE">
      <w:pPr>
        <w:jc w:val="center"/>
        <w:rPr>
          <w:b/>
          <w:sz w:val="32"/>
        </w:rPr>
      </w:pPr>
      <w:r w:rsidRPr="00F312F5">
        <w:rPr>
          <w:b/>
          <w:sz w:val="32"/>
        </w:rPr>
        <w:t>Analyse des spécificités de chaque cycle</w:t>
      </w:r>
    </w:p>
    <w:tbl>
      <w:tblPr>
        <w:tblStyle w:val="Grilledutableau"/>
        <w:tblW w:w="0" w:type="auto"/>
        <w:tblLook w:val="04A0"/>
      </w:tblPr>
      <w:tblGrid>
        <w:gridCol w:w="5303"/>
        <w:gridCol w:w="5303"/>
      </w:tblGrid>
      <w:tr w:rsidR="00387ACE" w:rsidTr="000A0A59">
        <w:tc>
          <w:tcPr>
            <w:tcW w:w="5303" w:type="dxa"/>
            <w:vAlign w:val="center"/>
          </w:tcPr>
          <w:p w:rsidR="00387ACE" w:rsidRPr="009C4178" w:rsidRDefault="00387ACE" w:rsidP="000A0A59">
            <w:pPr>
              <w:jc w:val="center"/>
              <w:rPr>
                <w:b/>
                <w:sz w:val="24"/>
              </w:rPr>
            </w:pPr>
            <w:r w:rsidRPr="009C4178">
              <w:rPr>
                <w:b/>
                <w:sz w:val="24"/>
              </w:rPr>
              <w:t>Spécificités Cycle 2</w:t>
            </w:r>
          </w:p>
          <w:p w:rsidR="00387ACE" w:rsidRDefault="00387ACE" w:rsidP="000A0A59">
            <w:pPr>
              <w:jc w:val="center"/>
              <w:rPr>
                <w:b/>
                <w:sz w:val="24"/>
              </w:rPr>
            </w:pPr>
          </w:p>
        </w:tc>
        <w:tc>
          <w:tcPr>
            <w:tcW w:w="5303" w:type="dxa"/>
            <w:vAlign w:val="center"/>
          </w:tcPr>
          <w:p w:rsidR="00387ACE" w:rsidRPr="009C4178" w:rsidRDefault="00387ACE" w:rsidP="000A0A59">
            <w:pPr>
              <w:jc w:val="center"/>
              <w:rPr>
                <w:b/>
                <w:sz w:val="24"/>
              </w:rPr>
            </w:pPr>
            <w:r w:rsidRPr="009C4178">
              <w:rPr>
                <w:b/>
                <w:sz w:val="24"/>
              </w:rPr>
              <w:t xml:space="preserve">Spécificités Cycle </w:t>
            </w:r>
            <w:r>
              <w:rPr>
                <w:b/>
                <w:sz w:val="24"/>
              </w:rPr>
              <w:t>3</w:t>
            </w:r>
          </w:p>
          <w:p w:rsidR="00387ACE" w:rsidRDefault="00387ACE" w:rsidP="000A0A59">
            <w:pPr>
              <w:jc w:val="center"/>
              <w:rPr>
                <w:b/>
                <w:sz w:val="24"/>
              </w:rPr>
            </w:pPr>
          </w:p>
        </w:tc>
      </w:tr>
      <w:tr w:rsidR="00387ACE" w:rsidTr="000A0A59">
        <w:tc>
          <w:tcPr>
            <w:tcW w:w="5303" w:type="dxa"/>
          </w:tcPr>
          <w:p w:rsidR="00387ACE" w:rsidRDefault="00387ACE" w:rsidP="000A0A59">
            <w:r>
              <w:t>10h de français dans les autres disciplines</w:t>
            </w:r>
            <w:r>
              <w:br/>
              <w:t>Tous les langages sont mis  au cœur des apprentissages.</w:t>
            </w:r>
          </w:p>
          <w:p w:rsidR="00387ACE" w:rsidRDefault="00387ACE" w:rsidP="000A0A59">
            <w:r>
              <w:t>Automatisation : en parallèle avec la construction des apprentissages. Pas que le sens.</w:t>
            </w:r>
          </w:p>
          <w:p w:rsidR="00387ACE" w:rsidRDefault="00387ACE" w:rsidP="000A0A59">
            <w:r>
              <w:br/>
              <w:t>Inscription des apprentissages  dans un temps non cloisonné par niveau mais en fonction de besoins des élèves.</w:t>
            </w:r>
          </w:p>
          <w:p w:rsidR="00387ACE" w:rsidRDefault="00387ACE" w:rsidP="000A0A59"/>
          <w:p w:rsidR="00387ACE" w:rsidRDefault="00387ACE" w:rsidP="000A0A59">
            <w:r>
              <w:t>Liaison oral/écrit : importance de l'oral.</w:t>
            </w:r>
          </w:p>
          <w:p w:rsidR="00387ACE" w:rsidRDefault="00387ACE" w:rsidP="000A0A59">
            <w:r>
              <w:t xml:space="preserve"> Place essentielle donnée à l'oral</w:t>
            </w:r>
          </w:p>
          <w:p w:rsidR="00387ACE" w:rsidRDefault="00387ACE" w:rsidP="000A0A59"/>
          <w:p w:rsidR="00387ACE" w:rsidRDefault="00387ACE" w:rsidP="000A0A59">
            <w:r>
              <w:t>Place de l'élève dans la construction de ses apprentissages</w:t>
            </w:r>
          </w:p>
          <w:p w:rsidR="00387ACE" w:rsidRDefault="00387ACE" w:rsidP="000A0A59">
            <w:r>
              <w:t xml:space="preserve">Construction du sens et automatisation. </w:t>
            </w:r>
          </w:p>
          <w:p w:rsidR="00387ACE" w:rsidRDefault="00387ACE" w:rsidP="000A0A59">
            <w:r>
              <w:t>Lecture : Priorité donnée au code</w:t>
            </w:r>
          </w:p>
          <w:p w:rsidR="00387ACE" w:rsidRDefault="00387ACE" w:rsidP="000A0A59">
            <w:r>
              <w:t>lien écriture/lecture très serré</w:t>
            </w:r>
          </w:p>
          <w:p w:rsidR="00387ACE" w:rsidRDefault="00387ACE" w:rsidP="000A0A59"/>
          <w:p w:rsidR="00387ACE" w:rsidRDefault="00387ACE" w:rsidP="000A0A59">
            <w:r>
              <w:t>Notion du temps : une année de plus dans le cycle. Apprendre à son rythme.</w:t>
            </w:r>
          </w:p>
          <w:p w:rsidR="00387ACE" w:rsidRDefault="00387ACE" w:rsidP="000A0A59"/>
          <w:p w:rsidR="00387ACE" w:rsidRDefault="00387ACE" w:rsidP="000A0A59">
            <w:r>
              <w:t>L'accueil de tous les enfants (école inclusive)</w:t>
            </w:r>
          </w:p>
          <w:p w:rsidR="00387ACE" w:rsidRDefault="00387ACE" w:rsidP="000A0A59">
            <w:r>
              <w:t>Gommer déterminisme social (différenciation)</w:t>
            </w:r>
          </w:p>
          <w:p w:rsidR="00387ACE" w:rsidRDefault="00387ACE" w:rsidP="000A0A59"/>
          <w:p w:rsidR="00387ACE" w:rsidRDefault="00387ACE" w:rsidP="000A0A59">
            <w:r>
              <w:t>Travail en projet.</w:t>
            </w:r>
          </w:p>
          <w:p w:rsidR="00387ACE" w:rsidRDefault="00387ACE" w:rsidP="000A0A59">
            <w:r>
              <w:t>Connaissances intuitives prises en compte</w:t>
            </w:r>
          </w:p>
          <w:p w:rsidR="00387ACE" w:rsidRDefault="00387ACE" w:rsidP="000A0A59"/>
          <w:p w:rsidR="00387ACE" w:rsidRDefault="00387ACE" w:rsidP="000A0A59">
            <w:r>
              <w:t>Les repères de progressivité risquent de bloquer la logique de cycle.</w:t>
            </w:r>
          </w:p>
          <w:p w:rsidR="00387ACE" w:rsidRDefault="00387ACE" w:rsidP="000A0A59"/>
          <w:p w:rsidR="00387ACE" w:rsidRDefault="00387ACE" w:rsidP="000A0A59">
            <w:r>
              <w:t>La manipulation au centre des apprentissages</w:t>
            </w:r>
          </w:p>
          <w:p w:rsidR="00387ACE" w:rsidRDefault="00387ACE" w:rsidP="000A0A59">
            <w:pPr>
              <w:rPr>
                <w:b/>
                <w:sz w:val="24"/>
              </w:rPr>
            </w:pPr>
          </w:p>
        </w:tc>
        <w:tc>
          <w:tcPr>
            <w:tcW w:w="5303" w:type="dxa"/>
          </w:tcPr>
          <w:p w:rsidR="00387ACE" w:rsidRDefault="00387ACE" w:rsidP="000A0A59">
            <w:r>
              <w:t xml:space="preserve">Nouveau nom : </w:t>
            </w:r>
            <w:r w:rsidRPr="00FF684F">
              <w:t>Cycle de consolidation</w:t>
            </w:r>
          </w:p>
          <w:p w:rsidR="00387ACE" w:rsidRPr="00FF684F" w:rsidRDefault="00387ACE" w:rsidP="000A0A59"/>
          <w:p w:rsidR="00387ACE" w:rsidRDefault="00387ACE" w:rsidP="000A0A59">
            <w:r w:rsidRPr="00FF684F">
              <w:t>Conscientisation : repérer stratégie d'appre</w:t>
            </w:r>
            <w:r>
              <w:t>ntissage</w:t>
            </w:r>
          </w:p>
          <w:p w:rsidR="00387ACE" w:rsidRPr="00FF684F" w:rsidRDefault="00387ACE" w:rsidP="000A0A59"/>
          <w:p w:rsidR="00387ACE" w:rsidRDefault="00387ACE" w:rsidP="000A0A59">
            <w:r>
              <w:t>A</w:t>
            </w:r>
            <w:r w:rsidRPr="00FF684F">
              <w:t>ller vers l'autonomie</w:t>
            </w:r>
          </w:p>
          <w:p w:rsidR="00387ACE" w:rsidRPr="00FF684F" w:rsidRDefault="00387ACE" w:rsidP="000A0A59"/>
          <w:p w:rsidR="00387ACE" w:rsidRDefault="00387ACE" w:rsidP="000A0A59">
            <w:r w:rsidRPr="00FF684F">
              <w:t>structurer les acquis</w:t>
            </w:r>
          </w:p>
          <w:p w:rsidR="00387ACE" w:rsidRPr="00FF684F" w:rsidRDefault="00387ACE" w:rsidP="000A0A59"/>
          <w:p w:rsidR="00387ACE" w:rsidRDefault="00387ACE" w:rsidP="000A0A59">
            <w:r>
              <w:t>P</w:t>
            </w:r>
            <w:r w:rsidRPr="00FF684F">
              <w:t>lus d'abstraction</w:t>
            </w:r>
          </w:p>
          <w:p w:rsidR="00387ACE" w:rsidRPr="00FF684F" w:rsidRDefault="00387ACE" w:rsidP="000A0A59"/>
          <w:p w:rsidR="00387ACE" w:rsidRDefault="00387ACE" w:rsidP="000A0A59">
            <w:r>
              <w:t>C</w:t>
            </w:r>
            <w:r w:rsidRPr="00FF684F">
              <w:t>oopérer pour apprendre ensemble</w:t>
            </w:r>
          </w:p>
          <w:p w:rsidR="00387ACE" w:rsidRPr="00FF684F" w:rsidRDefault="00387ACE" w:rsidP="000A0A59"/>
          <w:p w:rsidR="00387ACE" w:rsidRPr="00FF684F" w:rsidRDefault="00387ACE" w:rsidP="000A0A59">
            <w:r>
              <w:t>Les élèves  au cœur de l</w:t>
            </w:r>
            <w:r w:rsidRPr="00FF684F">
              <w:t>eurs apprentissages</w:t>
            </w:r>
          </w:p>
          <w:p w:rsidR="00387ACE" w:rsidRPr="00FF684F" w:rsidRDefault="00387ACE" w:rsidP="000A0A59">
            <w:r w:rsidRPr="00FF684F">
              <w:t>permet d'entrer dans une tâche complexe</w:t>
            </w:r>
          </w:p>
          <w:p w:rsidR="00387ACE" w:rsidRDefault="00387ACE" w:rsidP="000A0A59">
            <w:pPr>
              <w:rPr>
                <w:b/>
                <w:sz w:val="24"/>
              </w:rPr>
            </w:pPr>
          </w:p>
        </w:tc>
      </w:tr>
    </w:tbl>
    <w:p w:rsidR="0011014F" w:rsidRDefault="0011014F" w:rsidP="0011014F">
      <w:pPr>
        <w:rPr>
          <w:b/>
          <w:sz w:val="32"/>
          <w:u w:val="single"/>
        </w:rPr>
        <w:sectPr w:rsidR="0011014F" w:rsidSect="00387ACE">
          <w:pgSz w:w="11906" w:h="16838"/>
          <w:pgMar w:top="720" w:right="720" w:bottom="720" w:left="720" w:header="708" w:footer="708" w:gutter="0"/>
          <w:cols w:space="708"/>
          <w:docGrid w:linePitch="360"/>
        </w:sectPr>
      </w:pPr>
    </w:p>
    <w:p w:rsidR="00591F19" w:rsidRPr="00591F19" w:rsidRDefault="00591F19" w:rsidP="0011014F">
      <w:pPr>
        <w:rPr>
          <w:b/>
          <w:bCs/>
          <w:sz w:val="32"/>
        </w:rPr>
      </w:pPr>
      <w:r w:rsidRPr="00591F19">
        <w:rPr>
          <w:b/>
          <w:bCs/>
          <w:sz w:val="32"/>
        </w:rPr>
        <w:t>Analyse des apports des enseignements à la maîtrise des compétences du socle</w:t>
      </w:r>
    </w:p>
    <w:p w:rsidR="0011014F" w:rsidRPr="00D607D4" w:rsidRDefault="0011014F" w:rsidP="0011014F">
      <w:pPr>
        <w:rPr>
          <w:sz w:val="28"/>
        </w:rPr>
      </w:pPr>
      <w:r w:rsidRPr="00D607D4">
        <w:rPr>
          <w:b/>
          <w:bCs/>
          <w:sz w:val="28"/>
        </w:rPr>
        <w:t xml:space="preserve">Domaine 1 : les langages pour penser et communiquer </w:t>
      </w:r>
    </w:p>
    <w:tbl>
      <w:tblPr>
        <w:tblStyle w:val="Grilledutableau"/>
        <w:tblW w:w="15766" w:type="dxa"/>
        <w:tblLook w:val="04A0"/>
      </w:tblPr>
      <w:tblGrid>
        <w:gridCol w:w="2093"/>
        <w:gridCol w:w="4394"/>
        <w:gridCol w:w="9279"/>
      </w:tblGrid>
      <w:tr w:rsidR="0011014F" w:rsidTr="000A0A59">
        <w:trPr>
          <w:trHeight w:val="389"/>
        </w:trPr>
        <w:tc>
          <w:tcPr>
            <w:tcW w:w="2093" w:type="dxa"/>
          </w:tcPr>
          <w:p w:rsidR="0011014F" w:rsidRDefault="0011014F" w:rsidP="000A0A59"/>
        </w:tc>
        <w:tc>
          <w:tcPr>
            <w:tcW w:w="13673" w:type="dxa"/>
            <w:gridSpan w:val="2"/>
          </w:tcPr>
          <w:p w:rsidR="0011014F" w:rsidRPr="00D607D4" w:rsidRDefault="0011014F" w:rsidP="000A0A59">
            <w:pPr>
              <w:jc w:val="center"/>
              <w:rPr>
                <w:b/>
                <w:sz w:val="28"/>
              </w:rPr>
            </w:pPr>
            <w:r w:rsidRPr="00D607D4">
              <w:rPr>
                <w:b/>
                <w:sz w:val="28"/>
              </w:rPr>
              <w:t>CYCLE 2</w:t>
            </w:r>
          </w:p>
        </w:tc>
      </w:tr>
      <w:tr w:rsidR="0011014F" w:rsidTr="000A0A59">
        <w:trPr>
          <w:trHeight w:val="550"/>
        </w:trPr>
        <w:tc>
          <w:tcPr>
            <w:tcW w:w="2093" w:type="dxa"/>
          </w:tcPr>
          <w:p w:rsidR="0011014F" w:rsidRDefault="0011014F" w:rsidP="000A0A59"/>
        </w:tc>
        <w:tc>
          <w:tcPr>
            <w:tcW w:w="4394" w:type="dxa"/>
          </w:tcPr>
          <w:p w:rsidR="0011014F" w:rsidRPr="00D607D4" w:rsidRDefault="0011014F" w:rsidP="000A0A59">
            <w:pPr>
              <w:jc w:val="center"/>
              <w:rPr>
                <w:sz w:val="28"/>
              </w:rPr>
            </w:pPr>
            <w:r w:rsidRPr="00D607D4">
              <w:rPr>
                <w:sz w:val="28"/>
              </w:rPr>
              <w:t>Disciplines concernées</w:t>
            </w:r>
          </w:p>
        </w:tc>
        <w:tc>
          <w:tcPr>
            <w:tcW w:w="9279" w:type="dxa"/>
          </w:tcPr>
          <w:p w:rsidR="0011014F" w:rsidRPr="00D607D4" w:rsidRDefault="0011014F" w:rsidP="000A0A59">
            <w:pPr>
              <w:jc w:val="center"/>
              <w:rPr>
                <w:sz w:val="28"/>
              </w:rPr>
            </w:pPr>
            <w:r w:rsidRPr="00D607D4">
              <w:rPr>
                <w:sz w:val="28"/>
              </w:rPr>
              <w:t>Exemples de mise en œuvre</w:t>
            </w:r>
          </w:p>
        </w:tc>
      </w:tr>
      <w:tr w:rsidR="0011014F" w:rsidTr="000A0A59">
        <w:trPr>
          <w:trHeight w:val="1778"/>
        </w:trPr>
        <w:tc>
          <w:tcPr>
            <w:tcW w:w="2093" w:type="dxa"/>
          </w:tcPr>
          <w:p w:rsidR="0011014F" w:rsidRPr="00D607D4" w:rsidRDefault="0011014F" w:rsidP="000A0A59">
            <w:r w:rsidRPr="00D607D4">
              <w:t xml:space="preserve">Comprendre, s'exprimer en utilisant la langue française à l'oral et à l'écrit </w:t>
            </w:r>
          </w:p>
          <w:p w:rsidR="0011014F" w:rsidRDefault="0011014F" w:rsidP="000A0A59"/>
        </w:tc>
        <w:tc>
          <w:tcPr>
            <w:tcW w:w="4394" w:type="dxa"/>
          </w:tcPr>
          <w:p w:rsidR="0011014F" w:rsidRDefault="0011014F" w:rsidP="000A0A59">
            <w:r>
              <w:t>Toutes les disciplines</w:t>
            </w:r>
          </w:p>
        </w:tc>
        <w:tc>
          <w:tcPr>
            <w:tcW w:w="9279" w:type="dxa"/>
          </w:tcPr>
          <w:p w:rsidR="0011014F" w:rsidRDefault="0011014F" w:rsidP="000A0A59">
            <w:r>
              <w:t>Ecriture (copie de la date)</w:t>
            </w:r>
          </w:p>
          <w:p w:rsidR="0011014F" w:rsidRDefault="0011014F" w:rsidP="000A0A59">
            <w:r>
              <w:t>Lecture (reconnaissance des jours et mois)</w:t>
            </w:r>
          </w:p>
          <w:p w:rsidR="0011014F" w:rsidRDefault="0011014F" w:rsidP="000A0A59">
            <w:r>
              <w:t>Découvertes des différents calendriers, se situer dans le temps. – découverte du monde.</w:t>
            </w:r>
          </w:p>
          <w:p w:rsidR="0011014F" w:rsidRDefault="0011014F" w:rsidP="000A0A59">
            <w:r>
              <w:t>Rituels en langue orale (vocabulaire spécifique, syntaxe, différents temps, grammaire)</w:t>
            </w:r>
          </w:p>
          <w:p w:rsidR="0011014F" w:rsidRDefault="0011014F" w:rsidP="000A0A59"/>
        </w:tc>
        <w:bookmarkStart w:id="0" w:name="_GoBack"/>
        <w:bookmarkEnd w:id="0"/>
      </w:tr>
      <w:tr w:rsidR="0011014F" w:rsidTr="000A0A59">
        <w:trPr>
          <w:trHeight w:val="1689"/>
        </w:trPr>
        <w:tc>
          <w:tcPr>
            <w:tcW w:w="2093" w:type="dxa"/>
          </w:tcPr>
          <w:p w:rsidR="0011014F" w:rsidRPr="00D607D4" w:rsidRDefault="0011014F" w:rsidP="000A0A59">
            <w:r w:rsidRPr="00D607D4">
              <w:t xml:space="preserve">Comprendre, s'exprimer en utilisant une langue étrangère et, le cas échéant, une langue régionale </w:t>
            </w:r>
          </w:p>
          <w:p w:rsidR="0011014F" w:rsidRDefault="0011014F" w:rsidP="000A0A59"/>
        </w:tc>
        <w:tc>
          <w:tcPr>
            <w:tcW w:w="4394" w:type="dxa"/>
          </w:tcPr>
          <w:p w:rsidR="0011014F" w:rsidRDefault="0011014F" w:rsidP="000A0A59">
            <w:r>
              <w:t>Langues vivantes et DNL</w:t>
            </w:r>
          </w:p>
        </w:tc>
        <w:tc>
          <w:tcPr>
            <w:tcW w:w="9279" w:type="dxa"/>
          </w:tcPr>
          <w:p w:rsidR="0011014F" w:rsidRDefault="0011014F" w:rsidP="000A0A59">
            <w:r>
              <w:t>Vocabulaire et syntaxe de la langue étrangère, aspect culturel, éducation musical (chants)</w:t>
            </w:r>
          </w:p>
        </w:tc>
      </w:tr>
      <w:tr w:rsidR="0011014F" w:rsidTr="000A0A59">
        <w:trPr>
          <w:trHeight w:val="1689"/>
        </w:trPr>
        <w:tc>
          <w:tcPr>
            <w:tcW w:w="2093" w:type="dxa"/>
          </w:tcPr>
          <w:p w:rsidR="0011014F" w:rsidRPr="00D607D4" w:rsidRDefault="0011014F" w:rsidP="000A0A59">
            <w:r w:rsidRPr="00D607D4">
              <w:t xml:space="preserve">Comprendre, s'exprimer en utilisant les langages mathématiques, scientifiques et informatiques </w:t>
            </w:r>
          </w:p>
          <w:p w:rsidR="0011014F" w:rsidRDefault="0011014F" w:rsidP="000A0A59"/>
        </w:tc>
        <w:tc>
          <w:tcPr>
            <w:tcW w:w="4394" w:type="dxa"/>
          </w:tcPr>
          <w:p w:rsidR="0011014F" w:rsidRDefault="0011014F" w:rsidP="000A0A59">
            <w:r>
              <w:t xml:space="preserve">DNL ; Histoire ; Sciences ; Enseignement civique ; </w:t>
            </w:r>
          </w:p>
        </w:tc>
        <w:tc>
          <w:tcPr>
            <w:tcW w:w="9279" w:type="dxa"/>
          </w:tcPr>
          <w:p w:rsidR="0011014F" w:rsidRDefault="0011014F" w:rsidP="000A0A59">
            <w:r>
              <w:t xml:space="preserve">Organisation des données ; </w:t>
            </w:r>
          </w:p>
          <w:p w:rsidR="0011014F" w:rsidRDefault="0011014F" w:rsidP="000A0A59">
            <w:r>
              <w:t xml:space="preserve">géométrie (repérage dans l’espace, tracé du tableau) ; </w:t>
            </w:r>
          </w:p>
          <w:p w:rsidR="0011014F" w:rsidRDefault="0011014F" w:rsidP="000A0A59">
            <w:r>
              <w:t>Compléter un calendrier numérique ;</w:t>
            </w:r>
          </w:p>
          <w:p w:rsidR="0011014F" w:rsidRDefault="0011014F" w:rsidP="000A0A59">
            <w:r>
              <w:t xml:space="preserve"> Sciences (phases de la lune) ; </w:t>
            </w:r>
          </w:p>
          <w:p w:rsidR="0011014F" w:rsidRDefault="0011014F" w:rsidP="000A0A59"/>
        </w:tc>
      </w:tr>
      <w:tr w:rsidR="0011014F" w:rsidTr="000A0A59">
        <w:trPr>
          <w:trHeight w:val="1778"/>
        </w:trPr>
        <w:tc>
          <w:tcPr>
            <w:tcW w:w="2093" w:type="dxa"/>
          </w:tcPr>
          <w:p w:rsidR="0011014F" w:rsidRPr="00D607D4" w:rsidRDefault="0011014F" w:rsidP="000A0A59">
            <w:r w:rsidRPr="00D607D4">
              <w:t xml:space="preserve">Comprendre, s'exprimer en utilisant les langages des arts et du corps </w:t>
            </w:r>
          </w:p>
          <w:p w:rsidR="0011014F" w:rsidRDefault="0011014F" w:rsidP="000A0A59"/>
        </w:tc>
        <w:tc>
          <w:tcPr>
            <w:tcW w:w="4394" w:type="dxa"/>
          </w:tcPr>
          <w:p w:rsidR="0011014F" w:rsidRDefault="0011014F" w:rsidP="000A0A59">
            <w:r>
              <w:t>EPS – Arts visuels et plastiques  – LV (DNL)</w:t>
            </w:r>
          </w:p>
          <w:p w:rsidR="0011014F" w:rsidRDefault="0011014F" w:rsidP="000A0A59"/>
        </w:tc>
        <w:tc>
          <w:tcPr>
            <w:tcW w:w="9279" w:type="dxa"/>
          </w:tcPr>
          <w:p w:rsidR="0011014F" w:rsidRDefault="0011014F" w:rsidP="000A0A59">
            <w:r>
              <w:t>Calendrier photos ; calendriers du monde.</w:t>
            </w:r>
          </w:p>
        </w:tc>
      </w:tr>
    </w:tbl>
    <w:p w:rsidR="0011014F" w:rsidRDefault="0011014F" w:rsidP="0011014F"/>
    <w:p w:rsidR="0011014F" w:rsidRDefault="0011014F" w:rsidP="0011014F"/>
    <w:p w:rsidR="0011014F" w:rsidRDefault="0011014F" w:rsidP="0011014F"/>
    <w:p w:rsidR="0011014F" w:rsidRPr="007A2C1B" w:rsidRDefault="0011014F" w:rsidP="0011014F">
      <w:pPr>
        <w:rPr>
          <w:sz w:val="28"/>
        </w:rPr>
      </w:pPr>
      <w:r w:rsidRPr="007A2C1B">
        <w:rPr>
          <w:b/>
          <w:bCs/>
          <w:sz w:val="28"/>
        </w:rPr>
        <w:t xml:space="preserve">Domaine 2 : les méthodes et outils pour apprendre </w:t>
      </w:r>
    </w:p>
    <w:tbl>
      <w:tblPr>
        <w:tblStyle w:val="Grilledutableau"/>
        <w:tblW w:w="15766" w:type="dxa"/>
        <w:tblLook w:val="04A0"/>
      </w:tblPr>
      <w:tblGrid>
        <w:gridCol w:w="2093"/>
        <w:gridCol w:w="4394"/>
        <w:gridCol w:w="9279"/>
      </w:tblGrid>
      <w:tr w:rsidR="0011014F" w:rsidTr="000A0A59">
        <w:trPr>
          <w:trHeight w:val="389"/>
        </w:trPr>
        <w:tc>
          <w:tcPr>
            <w:tcW w:w="2093" w:type="dxa"/>
          </w:tcPr>
          <w:p w:rsidR="0011014F" w:rsidRDefault="0011014F" w:rsidP="000A0A59"/>
        </w:tc>
        <w:tc>
          <w:tcPr>
            <w:tcW w:w="13673" w:type="dxa"/>
            <w:gridSpan w:val="2"/>
          </w:tcPr>
          <w:p w:rsidR="0011014F" w:rsidRPr="00D607D4" w:rsidRDefault="0011014F" w:rsidP="000A0A59">
            <w:pPr>
              <w:jc w:val="center"/>
              <w:rPr>
                <w:b/>
                <w:sz w:val="28"/>
              </w:rPr>
            </w:pPr>
            <w:r w:rsidRPr="00D607D4">
              <w:rPr>
                <w:b/>
                <w:sz w:val="28"/>
              </w:rPr>
              <w:t xml:space="preserve">CYCLE </w:t>
            </w:r>
            <w:r>
              <w:rPr>
                <w:b/>
                <w:sz w:val="28"/>
              </w:rPr>
              <w:t>2</w:t>
            </w:r>
          </w:p>
        </w:tc>
      </w:tr>
      <w:tr w:rsidR="0011014F" w:rsidTr="000A0A59">
        <w:trPr>
          <w:trHeight w:val="550"/>
        </w:trPr>
        <w:tc>
          <w:tcPr>
            <w:tcW w:w="2093" w:type="dxa"/>
          </w:tcPr>
          <w:p w:rsidR="0011014F" w:rsidRDefault="0011014F" w:rsidP="000A0A59"/>
        </w:tc>
        <w:tc>
          <w:tcPr>
            <w:tcW w:w="4394" w:type="dxa"/>
          </w:tcPr>
          <w:p w:rsidR="0011014F" w:rsidRPr="00D607D4" w:rsidRDefault="0011014F" w:rsidP="000A0A59">
            <w:pPr>
              <w:jc w:val="center"/>
              <w:rPr>
                <w:sz w:val="28"/>
              </w:rPr>
            </w:pPr>
            <w:r w:rsidRPr="00D607D4">
              <w:rPr>
                <w:sz w:val="28"/>
              </w:rPr>
              <w:t>Disciplines concernées</w:t>
            </w:r>
          </w:p>
        </w:tc>
        <w:tc>
          <w:tcPr>
            <w:tcW w:w="9279" w:type="dxa"/>
          </w:tcPr>
          <w:p w:rsidR="0011014F" w:rsidRPr="00D607D4" w:rsidRDefault="0011014F" w:rsidP="000A0A59">
            <w:pPr>
              <w:jc w:val="center"/>
              <w:rPr>
                <w:sz w:val="28"/>
              </w:rPr>
            </w:pPr>
            <w:r w:rsidRPr="00D607D4">
              <w:rPr>
                <w:sz w:val="28"/>
              </w:rPr>
              <w:t>Exemples de mise en œuvre</w:t>
            </w:r>
          </w:p>
        </w:tc>
      </w:tr>
      <w:tr w:rsidR="0011014F" w:rsidTr="000A0A59">
        <w:trPr>
          <w:trHeight w:val="1778"/>
        </w:trPr>
        <w:tc>
          <w:tcPr>
            <w:tcW w:w="2093" w:type="dxa"/>
          </w:tcPr>
          <w:p w:rsidR="0011014F" w:rsidRPr="007A2C1B" w:rsidRDefault="0011014F" w:rsidP="000A0A59">
            <w:r w:rsidRPr="007A2C1B">
              <w:t xml:space="preserve">Organisation du travail personnel </w:t>
            </w:r>
          </w:p>
          <w:p w:rsidR="0011014F" w:rsidRDefault="0011014F" w:rsidP="000A0A59"/>
        </w:tc>
        <w:tc>
          <w:tcPr>
            <w:tcW w:w="4394" w:type="dxa"/>
          </w:tcPr>
          <w:p w:rsidR="0011014F" w:rsidRDefault="0011014F" w:rsidP="000A0A59">
            <w:r>
              <w:t>Toutes les disciplines</w:t>
            </w:r>
          </w:p>
        </w:tc>
        <w:tc>
          <w:tcPr>
            <w:tcW w:w="9279" w:type="dxa"/>
          </w:tcPr>
          <w:p w:rsidR="0011014F" w:rsidRDefault="0011014F" w:rsidP="000A0A59">
            <w:r>
              <w:t>Comment apprendre une poésie</w:t>
            </w:r>
          </w:p>
          <w:p w:rsidR="0011014F" w:rsidRDefault="0011014F" w:rsidP="000A0A59">
            <w:r>
              <w:t>Travailler en atelier</w:t>
            </w:r>
          </w:p>
          <w:p w:rsidR="0011014F" w:rsidRDefault="0011014F" w:rsidP="000A0A59">
            <w:r>
              <w:t>Repérer les verbes d'actions des consignes</w:t>
            </w:r>
          </w:p>
          <w:p w:rsidR="0011014F" w:rsidRDefault="0011014F" w:rsidP="000A0A59">
            <w:r>
              <w:t>Utiliser une grille de lecture</w:t>
            </w:r>
          </w:p>
          <w:p w:rsidR="0011014F" w:rsidRDefault="0011014F" w:rsidP="000A0A59">
            <w:r>
              <w:t>Construire une carte mentale</w:t>
            </w:r>
          </w:p>
          <w:p w:rsidR="0011014F" w:rsidRDefault="0011014F" w:rsidP="000A0A59">
            <w:r>
              <w:t>Schématiser une leçon</w:t>
            </w:r>
          </w:p>
        </w:tc>
      </w:tr>
      <w:tr w:rsidR="0011014F" w:rsidTr="000A0A59">
        <w:trPr>
          <w:trHeight w:val="1689"/>
        </w:trPr>
        <w:tc>
          <w:tcPr>
            <w:tcW w:w="2093" w:type="dxa"/>
          </w:tcPr>
          <w:p w:rsidR="0011014F" w:rsidRPr="007A2C1B" w:rsidRDefault="0011014F" w:rsidP="000A0A59">
            <w:r w:rsidRPr="007A2C1B">
              <w:t xml:space="preserve">Coopération et réalisation de projets </w:t>
            </w:r>
          </w:p>
          <w:p w:rsidR="0011014F" w:rsidRDefault="0011014F" w:rsidP="000A0A59"/>
        </w:tc>
        <w:tc>
          <w:tcPr>
            <w:tcW w:w="4394" w:type="dxa"/>
          </w:tcPr>
          <w:p w:rsidR="0011014F" w:rsidRDefault="0011014F" w:rsidP="000A0A59">
            <w:r>
              <w:t>Toutes les disciplines</w:t>
            </w:r>
          </w:p>
        </w:tc>
        <w:tc>
          <w:tcPr>
            <w:tcW w:w="9279" w:type="dxa"/>
          </w:tcPr>
          <w:p w:rsidR="0011014F" w:rsidRDefault="0011014F" w:rsidP="000A0A59">
            <w:r>
              <w:t>PEAC</w:t>
            </w:r>
          </w:p>
          <w:p w:rsidR="0011014F" w:rsidRDefault="0011014F" w:rsidP="000A0A59">
            <w:r>
              <w:t>Projet de correspondance scolaire (cinéma, pagnes et palabres, …)</w:t>
            </w:r>
          </w:p>
        </w:tc>
      </w:tr>
      <w:tr w:rsidR="0011014F" w:rsidTr="000A0A59">
        <w:trPr>
          <w:trHeight w:val="1689"/>
        </w:trPr>
        <w:tc>
          <w:tcPr>
            <w:tcW w:w="2093" w:type="dxa"/>
          </w:tcPr>
          <w:p w:rsidR="0011014F" w:rsidRPr="007A2C1B" w:rsidRDefault="0011014F" w:rsidP="000A0A59">
            <w:r w:rsidRPr="007A2C1B">
              <w:t xml:space="preserve">Médias, démarches de recherche et de traitement de l'information </w:t>
            </w:r>
          </w:p>
          <w:p w:rsidR="0011014F" w:rsidRDefault="0011014F" w:rsidP="000A0A59"/>
        </w:tc>
        <w:tc>
          <w:tcPr>
            <w:tcW w:w="4394" w:type="dxa"/>
          </w:tcPr>
          <w:p w:rsidR="0011014F" w:rsidRDefault="0011014F" w:rsidP="000A0A59">
            <w:r>
              <w:t>Questionner le monde</w:t>
            </w:r>
          </w:p>
          <w:p w:rsidR="0011014F" w:rsidRDefault="0011014F" w:rsidP="000A0A59">
            <w:r>
              <w:t>Maîtrise de la langue</w:t>
            </w:r>
          </w:p>
          <w:p w:rsidR="0011014F" w:rsidRDefault="0011014F" w:rsidP="000A0A59">
            <w:r>
              <w:t>Mathématiques</w:t>
            </w:r>
          </w:p>
        </w:tc>
        <w:tc>
          <w:tcPr>
            <w:tcW w:w="9279" w:type="dxa"/>
          </w:tcPr>
          <w:p w:rsidR="0011014F" w:rsidRDefault="0011014F" w:rsidP="000A0A59">
            <w:r>
              <w:t>Parcours cinéma</w:t>
            </w:r>
          </w:p>
          <w:p w:rsidR="0011014F" w:rsidRDefault="0011014F" w:rsidP="000A0A59">
            <w:r>
              <w:t>Visionnage d'un documentaire en sciences</w:t>
            </w:r>
          </w:p>
          <w:p w:rsidR="0011014F" w:rsidRDefault="0011014F" w:rsidP="000A0A59">
            <w:r>
              <w:t>Tableau à remplir en organisation et gestion de données</w:t>
            </w:r>
          </w:p>
        </w:tc>
      </w:tr>
      <w:tr w:rsidR="0011014F" w:rsidTr="000A0A59">
        <w:trPr>
          <w:trHeight w:val="1778"/>
        </w:trPr>
        <w:tc>
          <w:tcPr>
            <w:tcW w:w="2093" w:type="dxa"/>
          </w:tcPr>
          <w:p w:rsidR="0011014F" w:rsidRPr="007A2C1B" w:rsidRDefault="0011014F" w:rsidP="000A0A59">
            <w:r w:rsidRPr="007A2C1B">
              <w:t xml:space="preserve">Outils numériques pour échanger et communiquer </w:t>
            </w:r>
          </w:p>
          <w:p w:rsidR="0011014F" w:rsidRDefault="0011014F" w:rsidP="000A0A59"/>
        </w:tc>
        <w:tc>
          <w:tcPr>
            <w:tcW w:w="4394" w:type="dxa"/>
          </w:tcPr>
          <w:p w:rsidR="0011014F" w:rsidRDefault="0011014F" w:rsidP="000A0A59">
            <w:r>
              <w:t>Langue vivante</w:t>
            </w:r>
          </w:p>
          <w:p w:rsidR="0011014F" w:rsidRDefault="0011014F" w:rsidP="000A0A59">
            <w:r>
              <w:t>Arts plastiques</w:t>
            </w:r>
          </w:p>
          <w:p w:rsidR="0011014F" w:rsidRDefault="0011014F" w:rsidP="000A0A59">
            <w:r>
              <w:t>Education musicale</w:t>
            </w:r>
          </w:p>
        </w:tc>
        <w:tc>
          <w:tcPr>
            <w:tcW w:w="9279" w:type="dxa"/>
          </w:tcPr>
          <w:p w:rsidR="0011014F" w:rsidRDefault="0011014F" w:rsidP="000A0A59">
            <w:r>
              <w:t>Recherche d'une ouvre d'art sur internet</w:t>
            </w:r>
          </w:p>
          <w:p w:rsidR="0011014F" w:rsidRDefault="0011014F" w:rsidP="000A0A59">
            <w:r>
              <w:t>Ecoute + recherche d'instruments</w:t>
            </w:r>
          </w:p>
          <w:p w:rsidR="0011014F" w:rsidRDefault="0011014F" w:rsidP="000A0A59">
            <w:r>
              <w:t>Emettre son avis et/ou une émotion</w:t>
            </w:r>
          </w:p>
        </w:tc>
      </w:tr>
    </w:tbl>
    <w:p w:rsidR="0011014F" w:rsidRDefault="0011014F" w:rsidP="0011014F"/>
    <w:p w:rsidR="0011014F" w:rsidRDefault="0011014F" w:rsidP="0011014F"/>
    <w:p w:rsidR="0011014F" w:rsidRDefault="0011014F" w:rsidP="0011014F"/>
    <w:p w:rsidR="0011014F" w:rsidRDefault="0011014F" w:rsidP="0011014F"/>
    <w:p w:rsidR="0011014F" w:rsidRPr="007A2C1B" w:rsidRDefault="0011014F" w:rsidP="0011014F">
      <w:pPr>
        <w:rPr>
          <w:sz w:val="28"/>
        </w:rPr>
      </w:pPr>
      <w:r w:rsidRPr="007A2C1B">
        <w:rPr>
          <w:b/>
          <w:bCs/>
          <w:sz w:val="28"/>
        </w:rPr>
        <w:t xml:space="preserve">Domaine 2 : les méthodes et outils pour apprendre </w:t>
      </w:r>
    </w:p>
    <w:tbl>
      <w:tblPr>
        <w:tblStyle w:val="Grilledutableau"/>
        <w:tblW w:w="15766" w:type="dxa"/>
        <w:tblLook w:val="04A0"/>
      </w:tblPr>
      <w:tblGrid>
        <w:gridCol w:w="2093"/>
        <w:gridCol w:w="4394"/>
        <w:gridCol w:w="9279"/>
      </w:tblGrid>
      <w:tr w:rsidR="0011014F" w:rsidTr="000A0A59">
        <w:trPr>
          <w:trHeight w:val="389"/>
        </w:trPr>
        <w:tc>
          <w:tcPr>
            <w:tcW w:w="2093" w:type="dxa"/>
          </w:tcPr>
          <w:p w:rsidR="0011014F" w:rsidRDefault="0011014F" w:rsidP="000A0A59"/>
        </w:tc>
        <w:tc>
          <w:tcPr>
            <w:tcW w:w="13673" w:type="dxa"/>
            <w:gridSpan w:val="2"/>
          </w:tcPr>
          <w:p w:rsidR="0011014F" w:rsidRPr="00D607D4" w:rsidRDefault="0011014F" w:rsidP="000A0A59">
            <w:pPr>
              <w:jc w:val="center"/>
              <w:rPr>
                <w:b/>
                <w:sz w:val="28"/>
              </w:rPr>
            </w:pPr>
            <w:r w:rsidRPr="00D607D4">
              <w:rPr>
                <w:b/>
                <w:sz w:val="28"/>
              </w:rPr>
              <w:t xml:space="preserve">CYCLE </w:t>
            </w:r>
            <w:r>
              <w:rPr>
                <w:b/>
                <w:sz w:val="28"/>
              </w:rPr>
              <w:t>3</w:t>
            </w:r>
          </w:p>
        </w:tc>
      </w:tr>
      <w:tr w:rsidR="0011014F" w:rsidTr="000A0A59">
        <w:trPr>
          <w:trHeight w:val="550"/>
        </w:trPr>
        <w:tc>
          <w:tcPr>
            <w:tcW w:w="2093" w:type="dxa"/>
          </w:tcPr>
          <w:p w:rsidR="0011014F" w:rsidRDefault="0011014F" w:rsidP="000A0A59"/>
        </w:tc>
        <w:tc>
          <w:tcPr>
            <w:tcW w:w="4394" w:type="dxa"/>
          </w:tcPr>
          <w:p w:rsidR="0011014F" w:rsidRPr="00D607D4" w:rsidRDefault="0011014F" w:rsidP="000A0A59">
            <w:pPr>
              <w:jc w:val="center"/>
              <w:rPr>
                <w:sz w:val="28"/>
              </w:rPr>
            </w:pPr>
            <w:r w:rsidRPr="00D607D4">
              <w:rPr>
                <w:sz w:val="28"/>
              </w:rPr>
              <w:t>Disciplines concernées</w:t>
            </w:r>
          </w:p>
        </w:tc>
        <w:tc>
          <w:tcPr>
            <w:tcW w:w="9279" w:type="dxa"/>
          </w:tcPr>
          <w:p w:rsidR="0011014F" w:rsidRPr="00D607D4" w:rsidRDefault="0011014F" w:rsidP="000A0A59">
            <w:pPr>
              <w:jc w:val="center"/>
              <w:rPr>
                <w:sz w:val="28"/>
              </w:rPr>
            </w:pPr>
            <w:r w:rsidRPr="00D607D4">
              <w:rPr>
                <w:sz w:val="28"/>
              </w:rPr>
              <w:t>Exemples de mise en œuvre</w:t>
            </w:r>
          </w:p>
        </w:tc>
      </w:tr>
      <w:tr w:rsidR="0011014F" w:rsidTr="000A0A59">
        <w:trPr>
          <w:trHeight w:val="1778"/>
        </w:trPr>
        <w:tc>
          <w:tcPr>
            <w:tcW w:w="2093" w:type="dxa"/>
          </w:tcPr>
          <w:p w:rsidR="0011014F" w:rsidRPr="007A2C1B" w:rsidRDefault="0011014F" w:rsidP="000A0A59">
            <w:r w:rsidRPr="007A2C1B">
              <w:t xml:space="preserve">Organisation du travail personnel </w:t>
            </w:r>
          </w:p>
          <w:p w:rsidR="0011014F" w:rsidRDefault="0011014F" w:rsidP="000A0A59"/>
        </w:tc>
        <w:tc>
          <w:tcPr>
            <w:tcW w:w="4394" w:type="dxa"/>
          </w:tcPr>
          <w:p w:rsidR="0011014F" w:rsidRDefault="0011014F" w:rsidP="000A0A59">
            <w:r>
              <w:t>Toutes disciplines</w:t>
            </w:r>
          </w:p>
        </w:tc>
        <w:tc>
          <w:tcPr>
            <w:tcW w:w="9279" w:type="dxa"/>
          </w:tcPr>
          <w:p w:rsidR="0011014F" w:rsidRDefault="0011014F" w:rsidP="000A0A59">
            <w:r>
              <w:t>Utiliser une grille de lecture</w:t>
            </w:r>
          </w:p>
          <w:p w:rsidR="0011014F" w:rsidRDefault="0011014F" w:rsidP="000A0A59">
            <w:r>
              <w:t>Travailler en atelier</w:t>
            </w:r>
          </w:p>
          <w:p w:rsidR="0011014F" w:rsidRDefault="0011014F" w:rsidP="000A0A59">
            <w:r>
              <w:t>Consulter un dictionnaire en ligne</w:t>
            </w:r>
          </w:p>
        </w:tc>
      </w:tr>
      <w:tr w:rsidR="0011014F" w:rsidTr="000A0A59">
        <w:trPr>
          <w:trHeight w:val="1689"/>
        </w:trPr>
        <w:tc>
          <w:tcPr>
            <w:tcW w:w="2093" w:type="dxa"/>
          </w:tcPr>
          <w:p w:rsidR="0011014F" w:rsidRPr="007A2C1B" w:rsidRDefault="0011014F" w:rsidP="000A0A59">
            <w:r w:rsidRPr="007A2C1B">
              <w:t xml:space="preserve">Coopération et réalisation de projets </w:t>
            </w:r>
          </w:p>
          <w:p w:rsidR="0011014F" w:rsidRDefault="0011014F" w:rsidP="000A0A59"/>
        </w:tc>
        <w:tc>
          <w:tcPr>
            <w:tcW w:w="4394" w:type="dxa"/>
          </w:tcPr>
          <w:p w:rsidR="0011014F" w:rsidRDefault="0011014F" w:rsidP="000A0A59">
            <w:r>
              <w:t>PEAC</w:t>
            </w:r>
          </w:p>
        </w:tc>
        <w:tc>
          <w:tcPr>
            <w:tcW w:w="9279" w:type="dxa"/>
          </w:tcPr>
          <w:p w:rsidR="0011014F" w:rsidRDefault="0011014F" w:rsidP="000A0A59">
            <w:r>
              <w:t>Proposer ses idées, échanger avec les autres, faire des choix</w:t>
            </w:r>
          </w:p>
          <w:p w:rsidR="0011014F" w:rsidRDefault="0011014F" w:rsidP="000A0A59">
            <w:r>
              <w:t>Argumenter, tenir compte des différents avis</w:t>
            </w:r>
          </w:p>
          <w:p w:rsidR="0011014F" w:rsidRDefault="0011014F" w:rsidP="000A0A59">
            <w:r>
              <w:t>Elaborer un projet collectif</w:t>
            </w:r>
          </w:p>
        </w:tc>
      </w:tr>
      <w:tr w:rsidR="0011014F" w:rsidTr="000A0A59">
        <w:trPr>
          <w:trHeight w:val="1689"/>
        </w:trPr>
        <w:tc>
          <w:tcPr>
            <w:tcW w:w="2093" w:type="dxa"/>
          </w:tcPr>
          <w:p w:rsidR="0011014F" w:rsidRPr="007A2C1B" w:rsidRDefault="0011014F" w:rsidP="000A0A59">
            <w:r w:rsidRPr="007A2C1B">
              <w:t xml:space="preserve">Médias, démarches de recherche et de traitement de l'information </w:t>
            </w:r>
          </w:p>
          <w:p w:rsidR="0011014F" w:rsidRDefault="0011014F" w:rsidP="000A0A59"/>
        </w:tc>
        <w:tc>
          <w:tcPr>
            <w:tcW w:w="4394" w:type="dxa"/>
          </w:tcPr>
          <w:p w:rsidR="0011014F" w:rsidRDefault="0011014F" w:rsidP="000A0A59">
            <w:r>
              <w:t>Questionner le monde</w:t>
            </w:r>
          </w:p>
          <w:p w:rsidR="0011014F" w:rsidRDefault="0011014F" w:rsidP="000A0A59">
            <w:r>
              <w:t>Français</w:t>
            </w:r>
          </w:p>
        </w:tc>
        <w:tc>
          <w:tcPr>
            <w:tcW w:w="9279" w:type="dxa"/>
          </w:tcPr>
          <w:p w:rsidR="0011014F" w:rsidRDefault="0011014F" w:rsidP="000A0A59">
            <w:r>
              <w:t>Répertorier les informations, les classer</w:t>
            </w:r>
          </w:p>
          <w:p w:rsidR="0011014F" w:rsidRDefault="0011014F" w:rsidP="000A0A59">
            <w:r>
              <w:t>Lecture et compréhension des écrits</w:t>
            </w:r>
          </w:p>
          <w:p w:rsidR="0011014F" w:rsidRDefault="0011014F" w:rsidP="000A0A59">
            <w:r>
              <w:t>Produire des écrits en rapport avec les sujets</w:t>
            </w:r>
          </w:p>
        </w:tc>
      </w:tr>
      <w:tr w:rsidR="0011014F" w:rsidTr="000A0A59">
        <w:trPr>
          <w:trHeight w:val="1778"/>
        </w:trPr>
        <w:tc>
          <w:tcPr>
            <w:tcW w:w="2093" w:type="dxa"/>
          </w:tcPr>
          <w:p w:rsidR="0011014F" w:rsidRPr="007A2C1B" w:rsidRDefault="0011014F" w:rsidP="000A0A59">
            <w:r w:rsidRPr="007A2C1B">
              <w:t xml:space="preserve">Outils numériques pour échanger et communiquer </w:t>
            </w:r>
          </w:p>
          <w:p w:rsidR="0011014F" w:rsidRDefault="0011014F" w:rsidP="000A0A59"/>
        </w:tc>
        <w:tc>
          <w:tcPr>
            <w:tcW w:w="4394" w:type="dxa"/>
          </w:tcPr>
          <w:p w:rsidR="0011014F" w:rsidRDefault="0011014F" w:rsidP="000A0A59">
            <w:r>
              <w:t>Sciences et technologie</w:t>
            </w:r>
          </w:p>
          <w:p w:rsidR="0011014F" w:rsidRDefault="0011014F" w:rsidP="000A0A59">
            <w:r>
              <w:t>Mathématiques</w:t>
            </w:r>
          </w:p>
          <w:p w:rsidR="0011014F" w:rsidRDefault="0011014F" w:rsidP="000A0A59">
            <w:r>
              <w:t>LVE</w:t>
            </w:r>
          </w:p>
          <w:p w:rsidR="0011014F" w:rsidRDefault="0011014F" w:rsidP="000A0A59">
            <w:r>
              <w:t>Français</w:t>
            </w:r>
          </w:p>
          <w:p w:rsidR="0011014F" w:rsidRDefault="0011014F" w:rsidP="000A0A59">
            <w:r>
              <w:t>Arts visuels</w:t>
            </w:r>
          </w:p>
        </w:tc>
        <w:tc>
          <w:tcPr>
            <w:tcW w:w="9279" w:type="dxa"/>
          </w:tcPr>
          <w:p w:rsidR="0011014F" w:rsidRDefault="0011014F" w:rsidP="000A0A59">
            <w:r>
              <w:t>Utilisation de PAO, traitement de texte, tableur</w:t>
            </w:r>
          </w:p>
          <w:p w:rsidR="0011014F" w:rsidRDefault="0011014F" w:rsidP="000A0A59">
            <w:r>
              <w:t>Programmation</w:t>
            </w:r>
          </w:p>
          <w:p w:rsidR="0011014F" w:rsidRDefault="0011014F" w:rsidP="000A0A59">
            <w:r>
              <w:t>Organisation et gestion de données pour résoudre des problèmes.</w:t>
            </w:r>
          </w:p>
          <w:p w:rsidR="0011014F" w:rsidRDefault="0011014F" w:rsidP="000A0A59">
            <w:r>
              <w:t>Correspondance en ligne</w:t>
            </w:r>
          </w:p>
        </w:tc>
      </w:tr>
    </w:tbl>
    <w:p w:rsidR="0011014F" w:rsidRDefault="0011014F" w:rsidP="0011014F"/>
    <w:p w:rsidR="0011014F" w:rsidRDefault="0011014F" w:rsidP="0011014F"/>
    <w:p w:rsidR="0011014F" w:rsidRDefault="0011014F" w:rsidP="0011014F"/>
    <w:p w:rsidR="0011014F" w:rsidRDefault="0011014F" w:rsidP="0011014F"/>
    <w:p w:rsidR="0011014F" w:rsidRPr="007A2C1B" w:rsidRDefault="0011014F" w:rsidP="0011014F">
      <w:pPr>
        <w:rPr>
          <w:sz w:val="28"/>
        </w:rPr>
      </w:pPr>
      <w:r w:rsidRPr="007A2C1B">
        <w:rPr>
          <w:b/>
          <w:bCs/>
          <w:sz w:val="28"/>
        </w:rPr>
        <w:t xml:space="preserve">Domaine </w:t>
      </w:r>
      <w:r>
        <w:rPr>
          <w:b/>
          <w:bCs/>
          <w:sz w:val="28"/>
        </w:rPr>
        <w:t>3</w:t>
      </w:r>
      <w:r w:rsidRPr="007A2C1B">
        <w:rPr>
          <w:b/>
          <w:bCs/>
          <w:sz w:val="28"/>
        </w:rPr>
        <w:t xml:space="preserve"> : </w:t>
      </w:r>
      <w:r w:rsidRPr="006E69AC">
        <w:rPr>
          <w:b/>
          <w:bCs/>
          <w:sz w:val="28"/>
        </w:rPr>
        <w:t>la formation de la personne et du citoyen</w:t>
      </w:r>
    </w:p>
    <w:tbl>
      <w:tblPr>
        <w:tblStyle w:val="Grilledutableau"/>
        <w:tblW w:w="15849" w:type="dxa"/>
        <w:tblLook w:val="04A0"/>
      </w:tblPr>
      <w:tblGrid>
        <w:gridCol w:w="2104"/>
        <w:gridCol w:w="4417"/>
        <w:gridCol w:w="9328"/>
      </w:tblGrid>
      <w:tr w:rsidR="0011014F" w:rsidTr="00591F19">
        <w:trPr>
          <w:trHeight w:val="389"/>
        </w:trPr>
        <w:tc>
          <w:tcPr>
            <w:tcW w:w="2104" w:type="dxa"/>
          </w:tcPr>
          <w:p w:rsidR="0011014F" w:rsidRDefault="0011014F" w:rsidP="000A0A59"/>
        </w:tc>
        <w:tc>
          <w:tcPr>
            <w:tcW w:w="13745" w:type="dxa"/>
            <w:gridSpan w:val="2"/>
          </w:tcPr>
          <w:p w:rsidR="0011014F" w:rsidRPr="00D607D4" w:rsidRDefault="0011014F" w:rsidP="000A0A59">
            <w:pPr>
              <w:jc w:val="center"/>
              <w:rPr>
                <w:b/>
                <w:sz w:val="28"/>
              </w:rPr>
            </w:pPr>
            <w:r w:rsidRPr="00D607D4">
              <w:rPr>
                <w:b/>
                <w:sz w:val="28"/>
              </w:rPr>
              <w:t xml:space="preserve">CYCLE </w:t>
            </w:r>
            <w:r>
              <w:rPr>
                <w:b/>
                <w:sz w:val="28"/>
              </w:rPr>
              <w:t>2</w:t>
            </w:r>
          </w:p>
        </w:tc>
      </w:tr>
      <w:tr w:rsidR="0011014F" w:rsidTr="00591F19">
        <w:trPr>
          <w:trHeight w:val="550"/>
        </w:trPr>
        <w:tc>
          <w:tcPr>
            <w:tcW w:w="2104" w:type="dxa"/>
          </w:tcPr>
          <w:p w:rsidR="0011014F" w:rsidRDefault="0011014F" w:rsidP="000A0A59"/>
        </w:tc>
        <w:tc>
          <w:tcPr>
            <w:tcW w:w="4417" w:type="dxa"/>
          </w:tcPr>
          <w:p w:rsidR="0011014F" w:rsidRPr="00D607D4" w:rsidRDefault="0011014F" w:rsidP="000A0A59">
            <w:pPr>
              <w:jc w:val="center"/>
              <w:rPr>
                <w:sz w:val="28"/>
              </w:rPr>
            </w:pPr>
            <w:r w:rsidRPr="00D607D4">
              <w:rPr>
                <w:sz w:val="28"/>
              </w:rPr>
              <w:t>Disciplines concernées</w:t>
            </w:r>
          </w:p>
        </w:tc>
        <w:tc>
          <w:tcPr>
            <w:tcW w:w="9328" w:type="dxa"/>
          </w:tcPr>
          <w:p w:rsidR="0011014F" w:rsidRPr="00D607D4" w:rsidRDefault="0011014F" w:rsidP="000A0A59">
            <w:pPr>
              <w:jc w:val="center"/>
              <w:rPr>
                <w:sz w:val="28"/>
              </w:rPr>
            </w:pPr>
            <w:r w:rsidRPr="00D607D4">
              <w:rPr>
                <w:sz w:val="28"/>
              </w:rPr>
              <w:t>Exemples de mise en œuvre</w:t>
            </w:r>
          </w:p>
        </w:tc>
      </w:tr>
      <w:tr w:rsidR="0011014F" w:rsidTr="00591F19">
        <w:trPr>
          <w:trHeight w:val="1780"/>
        </w:trPr>
        <w:tc>
          <w:tcPr>
            <w:tcW w:w="2104" w:type="dxa"/>
          </w:tcPr>
          <w:p w:rsidR="0011014F" w:rsidRPr="006E69AC" w:rsidRDefault="0011014F" w:rsidP="000A0A59">
            <w:pPr>
              <w:rPr>
                <w:sz w:val="28"/>
              </w:rPr>
            </w:pPr>
            <w:r w:rsidRPr="006E69AC">
              <w:rPr>
                <w:sz w:val="28"/>
              </w:rPr>
              <w:t xml:space="preserve">Expression de la sensibilité et des opinions, respect des autres </w:t>
            </w:r>
          </w:p>
          <w:p w:rsidR="0011014F" w:rsidRPr="006E69AC" w:rsidRDefault="0011014F" w:rsidP="000A0A59">
            <w:pPr>
              <w:rPr>
                <w:sz w:val="28"/>
              </w:rPr>
            </w:pPr>
          </w:p>
        </w:tc>
        <w:tc>
          <w:tcPr>
            <w:tcW w:w="4417" w:type="dxa"/>
          </w:tcPr>
          <w:p w:rsidR="0011014F" w:rsidRDefault="0011014F" w:rsidP="000A0A59">
            <w:r>
              <w:t>Enseignements artistiques</w:t>
            </w:r>
          </w:p>
          <w:p w:rsidR="0011014F" w:rsidRDefault="0011014F" w:rsidP="000A0A59">
            <w:r>
              <w:t>EPS</w:t>
            </w:r>
          </w:p>
          <w:p w:rsidR="0011014F" w:rsidRDefault="0011014F" w:rsidP="000A0A59">
            <w:r>
              <w:t>Français</w:t>
            </w:r>
          </w:p>
        </w:tc>
        <w:tc>
          <w:tcPr>
            <w:tcW w:w="9328" w:type="dxa"/>
          </w:tcPr>
          <w:p w:rsidR="0011014F" w:rsidRDefault="0011014F" w:rsidP="000A0A59">
            <w:r>
              <w:t>Danse</w:t>
            </w:r>
          </w:p>
          <w:p w:rsidR="0011014F" w:rsidRDefault="0011014F" w:rsidP="000A0A59">
            <w:r>
              <w:t xml:space="preserve">Autoportrait </w:t>
            </w:r>
          </w:p>
          <w:p w:rsidR="0011014F" w:rsidRDefault="0011014F" w:rsidP="000A0A59">
            <w:r>
              <w:t>Expression des sentiments, des émotions : mise en mots</w:t>
            </w:r>
          </w:p>
          <w:p w:rsidR="0011014F" w:rsidRDefault="0011014F" w:rsidP="000A0A59">
            <w:r>
              <w:t>Jeux théâtraux</w:t>
            </w:r>
          </w:p>
          <w:p w:rsidR="0011014F" w:rsidRDefault="0011014F" w:rsidP="000A0A59">
            <w:r>
              <w:t>Elaboration et respect des règles</w:t>
            </w:r>
          </w:p>
          <w:p w:rsidR="0011014F" w:rsidRDefault="0011014F" w:rsidP="000A0A59"/>
        </w:tc>
      </w:tr>
      <w:tr w:rsidR="0011014F" w:rsidTr="00591F19">
        <w:trPr>
          <w:trHeight w:val="1691"/>
        </w:trPr>
        <w:tc>
          <w:tcPr>
            <w:tcW w:w="2104" w:type="dxa"/>
          </w:tcPr>
          <w:p w:rsidR="0011014F" w:rsidRPr="006E69AC" w:rsidRDefault="0011014F" w:rsidP="000A0A59">
            <w:pPr>
              <w:rPr>
                <w:sz w:val="28"/>
              </w:rPr>
            </w:pPr>
            <w:r w:rsidRPr="006E69AC">
              <w:rPr>
                <w:sz w:val="28"/>
              </w:rPr>
              <w:t xml:space="preserve">La règle et le droit </w:t>
            </w:r>
          </w:p>
          <w:p w:rsidR="0011014F" w:rsidRPr="006E69AC" w:rsidRDefault="0011014F" w:rsidP="000A0A59">
            <w:pPr>
              <w:rPr>
                <w:sz w:val="28"/>
              </w:rPr>
            </w:pPr>
          </w:p>
        </w:tc>
        <w:tc>
          <w:tcPr>
            <w:tcW w:w="4417" w:type="dxa"/>
          </w:tcPr>
          <w:p w:rsidR="0011014F" w:rsidRDefault="0011014F" w:rsidP="000A0A59">
            <w:r>
              <w:t>EMC + français</w:t>
            </w:r>
          </w:p>
          <w:p w:rsidR="0011014F" w:rsidRDefault="0011014F" w:rsidP="000A0A59">
            <w:r>
              <w:t>EPS</w:t>
            </w:r>
          </w:p>
          <w:p w:rsidR="0011014F" w:rsidRDefault="0011014F" w:rsidP="000A0A59">
            <w:r>
              <w:t>Questionner le monde</w:t>
            </w:r>
          </w:p>
        </w:tc>
        <w:tc>
          <w:tcPr>
            <w:tcW w:w="9328" w:type="dxa"/>
          </w:tcPr>
          <w:p w:rsidR="0011014F" w:rsidRDefault="0011014F" w:rsidP="000A0A59">
            <w:r>
              <w:t>Conseil de classe</w:t>
            </w:r>
          </w:p>
          <w:p w:rsidR="0011014F" w:rsidRDefault="0011014F" w:rsidP="000A0A59">
            <w:r>
              <w:t>Ecrire les règles  + débats</w:t>
            </w:r>
          </w:p>
          <w:p w:rsidR="0011014F" w:rsidRDefault="0011014F" w:rsidP="000A0A59">
            <w:r>
              <w:t>Charte sur l'utilisation d'internet</w:t>
            </w:r>
          </w:p>
          <w:p w:rsidR="0011014F" w:rsidRDefault="0011014F" w:rsidP="000A0A59">
            <w:r>
              <w:t>Règles d'hygiène</w:t>
            </w:r>
          </w:p>
          <w:p w:rsidR="0011014F" w:rsidRDefault="0011014F" w:rsidP="000A0A59"/>
        </w:tc>
      </w:tr>
      <w:tr w:rsidR="0011014F" w:rsidTr="00591F19">
        <w:trPr>
          <w:trHeight w:val="1691"/>
        </w:trPr>
        <w:tc>
          <w:tcPr>
            <w:tcW w:w="2104" w:type="dxa"/>
          </w:tcPr>
          <w:p w:rsidR="0011014F" w:rsidRPr="006E69AC" w:rsidRDefault="0011014F" w:rsidP="000A0A59">
            <w:pPr>
              <w:rPr>
                <w:sz w:val="28"/>
              </w:rPr>
            </w:pPr>
            <w:r w:rsidRPr="006E69AC">
              <w:rPr>
                <w:sz w:val="28"/>
              </w:rPr>
              <w:t xml:space="preserve">Réflexion et discernement </w:t>
            </w:r>
          </w:p>
          <w:p w:rsidR="0011014F" w:rsidRPr="006E69AC" w:rsidRDefault="0011014F" w:rsidP="000A0A59">
            <w:pPr>
              <w:rPr>
                <w:sz w:val="28"/>
              </w:rPr>
            </w:pPr>
          </w:p>
        </w:tc>
        <w:tc>
          <w:tcPr>
            <w:tcW w:w="4417" w:type="dxa"/>
          </w:tcPr>
          <w:p w:rsidR="0011014F" w:rsidRDefault="0011014F" w:rsidP="000A0A59">
            <w:r>
              <w:t>Questionner le monde</w:t>
            </w:r>
          </w:p>
          <w:p w:rsidR="0011014F" w:rsidRDefault="0011014F" w:rsidP="000A0A59">
            <w:r>
              <w:t>EMC</w:t>
            </w:r>
          </w:p>
        </w:tc>
        <w:tc>
          <w:tcPr>
            <w:tcW w:w="9328" w:type="dxa"/>
          </w:tcPr>
          <w:p w:rsidR="0011014F" w:rsidRDefault="0011014F" w:rsidP="000A0A59">
            <w:r>
              <w:t>Ateliers de résolution de problèmes</w:t>
            </w:r>
          </w:p>
          <w:p w:rsidR="0011014F" w:rsidRDefault="0011014F" w:rsidP="000A0A59">
            <w:r>
              <w:t>Justifier ou non une hypothèse</w:t>
            </w:r>
          </w:p>
          <w:p w:rsidR="0011014F" w:rsidRDefault="0011014F" w:rsidP="000A0A59">
            <w:r>
              <w:t>Débat réglé</w:t>
            </w:r>
          </w:p>
        </w:tc>
      </w:tr>
      <w:tr w:rsidR="0011014F" w:rsidTr="00591F19">
        <w:trPr>
          <w:trHeight w:val="1780"/>
        </w:trPr>
        <w:tc>
          <w:tcPr>
            <w:tcW w:w="2104" w:type="dxa"/>
          </w:tcPr>
          <w:p w:rsidR="0011014F" w:rsidRPr="006E69AC" w:rsidRDefault="0011014F" w:rsidP="000A0A59">
            <w:pPr>
              <w:rPr>
                <w:sz w:val="28"/>
              </w:rPr>
            </w:pPr>
            <w:r w:rsidRPr="006E69AC">
              <w:rPr>
                <w:sz w:val="28"/>
              </w:rPr>
              <w:t xml:space="preserve">Responsabilité, sens de l'engagement et de l'initiative </w:t>
            </w:r>
          </w:p>
          <w:p w:rsidR="0011014F" w:rsidRPr="006E69AC" w:rsidRDefault="0011014F" w:rsidP="000A0A59">
            <w:pPr>
              <w:rPr>
                <w:sz w:val="28"/>
              </w:rPr>
            </w:pPr>
          </w:p>
        </w:tc>
        <w:tc>
          <w:tcPr>
            <w:tcW w:w="4417" w:type="dxa"/>
          </w:tcPr>
          <w:p w:rsidR="0011014F" w:rsidRDefault="0011014F" w:rsidP="000A0A59">
            <w:r>
              <w:t>Questionner le monde</w:t>
            </w:r>
          </w:p>
          <w:p w:rsidR="0011014F" w:rsidRDefault="0011014F" w:rsidP="000A0A59">
            <w:r>
              <w:t>EMC</w:t>
            </w:r>
          </w:p>
        </w:tc>
        <w:tc>
          <w:tcPr>
            <w:tcW w:w="9328" w:type="dxa"/>
          </w:tcPr>
          <w:p w:rsidR="0011014F" w:rsidRDefault="0011014F" w:rsidP="000A0A59">
            <w:r>
              <w:t>Développement durable</w:t>
            </w:r>
          </w:p>
          <w:p w:rsidR="0011014F" w:rsidRDefault="0011014F" w:rsidP="000A0A59">
            <w:r>
              <w:t>Campagne électorale : élection des délégués</w:t>
            </w:r>
          </w:p>
          <w:p w:rsidR="0011014F" w:rsidRDefault="0011014F" w:rsidP="000A0A59">
            <w:r>
              <w:t>Collecte en partenariat avec des associations</w:t>
            </w:r>
          </w:p>
        </w:tc>
      </w:tr>
    </w:tbl>
    <w:p w:rsidR="0011014F" w:rsidRDefault="0011014F" w:rsidP="0011014F"/>
    <w:p w:rsidR="00591F19" w:rsidRDefault="00591F19" w:rsidP="0011014F">
      <w:pPr>
        <w:rPr>
          <w:b/>
          <w:bCs/>
          <w:sz w:val="28"/>
        </w:rPr>
      </w:pPr>
    </w:p>
    <w:p w:rsidR="0011014F" w:rsidRPr="007A2C1B" w:rsidRDefault="0011014F" w:rsidP="0011014F">
      <w:pPr>
        <w:rPr>
          <w:sz w:val="28"/>
        </w:rPr>
      </w:pPr>
      <w:r w:rsidRPr="007A2C1B">
        <w:rPr>
          <w:b/>
          <w:bCs/>
          <w:sz w:val="28"/>
        </w:rPr>
        <w:t xml:space="preserve">Domaine </w:t>
      </w:r>
      <w:r>
        <w:rPr>
          <w:b/>
          <w:bCs/>
          <w:sz w:val="28"/>
        </w:rPr>
        <w:t>3</w:t>
      </w:r>
      <w:r w:rsidRPr="007A2C1B">
        <w:rPr>
          <w:b/>
          <w:bCs/>
          <w:sz w:val="28"/>
        </w:rPr>
        <w:t xml:space="preserve"> : </w:t>
      </w:r>
      <w:r w:rsidRPr="006E69AC">
        <w:rPr>
          <w:b/>
          <w:bCs/>
          <w:sz w:val="28"/>
        </w:rPr>
        <w:t>la formation de la personne et du citoyen</w:t>
      </w:r>
    </w:p>
    <w:tbl>
      <w:tblPr>
        <w:tblStyle w:val="Grilledutableau"/>
        <w:tblW w:w="15780" w:type="dxa"/>
        <w:tblLook w:val="04A0"/>
      </w:tblPr>
      <w:tblGrid>
        <w:gridCol w:w="2095"/>
        <w:gridCol w:w="4398"/>
        <w:gridCol w:w="9287"/>
      </w:tblGrid>
      <w:tr w:rsidR="0011014F" w:rsidTr="000A0A59">
        <w:trPr>
          <w:trHeight w:val="461"/>
        </w:trPr>
        <w:tc>
          <w:tcPr>
            <w:tcW w:w="2095" w:type="dxa"/>
          </w:tcPr>
          <w:p w:rsidR="0011014F" w:rsidRDefault="0011014F" w:rsidP="000A0A59"/>
        </w:tc>
        <w:tc>
          <w:tcPr>
            <w:tcW w:w="13684" w:type="dxa"/>
            <w:gridSpan w:val="2"/>
          </w:tcPr>
          <w:p w:rsidR="0011014F" w:rsidRPr="00D607D4" w:rsidRDefault="0011014F" w:rsidP="000A0A59">
            <w:pPr>
              <w:jc w:val="center"/>
              <w:rPr>
                <w:b/>
                <w:sz w:val="28"/>
              </w:rPr>
            </w:pPr>
            <w:r w:rsidRPr="00D607D4">
              <w:rPr>
                <w:b/>
                <w:sz w:val="28"/>
              </w:rPr>
              <w:t xml:space="preserve">CYCLE </w:t>
            </w:r>
            <w:r>
              <w:rPr>
                <w:b/>
                <w:sz w:val="28"/>
              </w:rPr>
              <w:t>3</w:t>
            </w:r>
          </w:p>
        </w:tc>
      </w:tr>
      <w:tr w:rsidR="0011014F" w:rsidTr="000A0A59">
        <w:trPr>
          <w:trHeight w:val="352"/>
        </w:trPr>
        <w:tc>
          <w:tcPr>
            <w:tcW w:w="2095" w:type="dxa"/>
          </w:tcPr>
          <w:p w:rsidR="0011014F" w:rsidRDefault="0011014F" w:rsidP="000A0A59"/>
        </w:tc>
        <w:tc>
          <w:tcPr>
            <w:tcW w:w="4398" w:type="dxa"/>
          </w:tcPr>
          <w:p w:rsidR="0011014F" w:rsidRPr="00D607D4" w:rsidRDefault="0011014F" w:rsidP="000A0A59">
            <w:pPr>
              <w:jc w:val="center"/>
              <w:rPr>
                <w:sz w:val="28"/>
              </w:rPr>
            </w:pPr>
            <w:r w:rsidRPr="00D607D4">
              <w:rPr>
                <w:sz w:val="28"/>
              </w:rPr>
              <w:t>Disciplines concernées</w:t>
            </w:r>
          </w:p>
        </w:tc>
        <w:tc>
          <w:tcPr>
            <w:tcW w:w="9287" w:type="dxa"/>
          </w:tcPr>
          <w:p w:rsidR="0011014F" w:rsidRPr="00D607D4" w:rsidRDefault="0011014F" w:rsidP="000A0A59">
            <w:pPr>
              <w:jc w:val="center"/>
              <w:rPr>
                <w:sz w:val="28"/>
              </w:rPr>
            </w:pPr>
            <w:r w:rsidRPr="00D607D4">
              <w:rPr>
                <w:sz w:val="28"/>
              </w:rPr>
              <w:t>Exemples de mise en œuvre</w:t>
            </w:r>
          </w:p>
        </w:tc>
      </w:tr>
      <w:tr w:rsidR="0011014F" w:rsidTr="000A0A59">
        <w:trPr>
          <w:trHeight w:val="2108"/>
        </w:trPr>
        <w:tc>
          <w:tcPr>
            <w:tcW w:w="2095" w:type="dxa"/>
          </w:tcPr>
          <w:p w:rsidR="0011014F" w:rsidRPr="006E69AC" w:rsidRDefault="0011014F" w:rsidP="000A0A59">
            <w:pPr>
              <w:rPr>
                <w:sz w:val="28"/>
              </w:rPr>
            </w:pPr>
            <w:r w:rsidRPr="006E69AC">
              <w:rPr>
                <w:sz w:val="28"/>
              </w:rPr>
              <w:t xml:space="preserve">Expression de la sensibilité et des opinions, respect des autres </w:t>
            </w:r>
          </w:p>
          <w:p w:rsidR="0011014F" w:rsidRPr="006E69AC" w:rsidRDefault="0011014F" w:rsidP="000A0A59">
            <w:pPr>
              <w:rPr>
                <w:sz w:val="28"/>
              </w:rPr>
            </w:pPr>
          </w:p>
        </w:tc>
        <w:tc>
          <w:tcPr>
            <w:tcW w:w="4398" w:type="dxa"/>
          </w:tcPr>
          <w:p w:rsidR="0011014F" w:rsidRDefault="0011014F" w:rsidP="000A0A59">
            <w:r>
              <w:t>Enseignements artistiques</w:t>
            </w:r>
          </w:p>
          <w:p w:rsidR="0011014F" w:rsidRDefault="0011014F" w:rsidP="000A0A59">
            <w:r>
              <w:t>Français</w:t>
            </w:r>
          </w:p>
        </w:tc>
        <w:tc>
          <w:tcPr>
            <w:tcW w:w="9287" w:type="dxa"/>
          </w:tcPr>
          <w:p w:rsidR="0011014F" w:rsidRDefault="00591F19" w:rsidP="000A0A59">
            <w:r>
              <w:t>Re</w:t>
            </w:r>
            <w:r w:rsidR="0011014F">
              <w:t>ncontres et analyses d'œuvres picturales et littéraires</w:t>
            </w:r>
          </w:p>
          <w:p w:rsidR="0011014F" w:rsidRDefault="0011014F" w:rsidP="000A0A59">
            <w:r>
              <w:t>Création d'un lexique des émotions et des goûts</w:t>
            </w:r>
          </w:p>
          <w:p w:rsidR="0011014F" w:rsidRDefault="0011014F" w:rsidP="000A0A59">
            <w:r>
              <w:t>Théâtralisation, expression corporelle</w:t>
            </w:r>
          </w:p>
        </w:tc>
      </w:tr>
      <w:tr w:rsidR="0011014F" w:rsidTr="000A0A59">
        <w:trPr>
          <w:trHeight w:val="2003"/>
        </w:trPr>
        <w:tc>
          <w:tcPr>
            <w:tcW w:w="2095" w:type="dxa"/>
          </w:tcPr>
          <w:p w:rsidR="0011014F" w:rsidRPr="006E69AC" w:rsidRDefault="0011014F" w:rsidP="000A0A59">
            <w:pPr>
              <w:rPr>
                <w:sz w:val="28"/>
              </w:rPr>
            </w:pPr>
            <w:r w:rsidRPr="006E69AC">
              <w:rPr>
                <w:sz w:val="28"/>
              </w:rPr>
              <w:t xml:space="preserve">La règle et le droit </w:t>
            </w:r>
          </w:p>
          <w:p w:rsidR="0011014F" w:rsidRPr="006E69AC" w:rsidRDefault="0011014F" w:rsidP="000A0A59">
            <w:pPr>
              <w:rPr>
                <w:sz w:val="28"/>
              </w:rPr>
            </w:pPr>
          </w:p>
        </w:tc>
        <w:tc>
          <w:tcPr>
            <w:tcW w:w="4398" w:type="dxa"/>
          </w:tcPr>
          <w:p w:rsidR="0011014F" w:rsidRDefault="0011014F" w:rsidP="000A0A59">
            <w:r>
              <w:t>Histoire</w:t>
            </w:r>
          </w:p>
          <w:p w:rsidR="0011014F" w:rsidRDefault="0011014F" w:rsidP="000A0A59">
            <w:r>
              <w:t>EMC</w:t>
            </w:r>
          </w:p>
          <w:p w:rsidR="0011014F" w:rsidRDefault="0011014F" w:rsidP="000A0A59">
            <w:r>
              <w:t>Sciences et technologie</w:t>
            </w:r>
          </w:p>
          <w:p w:rsidR="0011014F" w:rsidRDefault="0011014F" w:rsidP="000A0A59">
            <w:r>
              <w:t>EPS</w:t>
            </w:r>
          </w:p>
        </w:tc>
        <w:tc>
          <w:tcPr>
            <w:tcW w:w="9287" w:type="dxa"/>
          </w:tcPr>
          <w:p w:rsidR="0011014F" w:rsidRDefault="0011014F" w:rsidP="000A0A59">
            <w:r>
              <w:t>Réflexion et exposé sur la construction de al loi</w:t>
            </w:r>
          </w:p>
          <w:p w:rsidR="0011014F" w:rsidRDefault="0011014F" w:rsidP="000A0A59">
            <w:r>
              <w:t xml:space="preserve">Débat sur les articles et les droits d </w:t>
            </w:r>
            <w:proofErr w:type="spellStart"/>
            <w:r>
              <w:t>el'enfant</w:t>
            </w:r>
            <w:proofErr w:type="spellEnd"/>
          </w:p>
          <w:p w:rsidR="0011014F" w:rsidRDefault="0011014F" w:rsidP="000A0A59">
            <w:r>
              <w:t>Création des règles</w:t>
            </w:r>
          </w:p>
          <w:p w:rsidR="0011014F" w:rsidRDefault="0011014F" w:rsidP="000A0A59">
            <w:r>
              <w:t>Règles de sécurité</w:t>
            </w:r>
          </w:p>
          <w:p w:rsidR="0011014F" w:rsidRDefault="0011014F" w:rsidP="000A0A59">
            <w:r>
              <w:t>Jeux collectifs</w:t>
            </w:r>
          </w:p>
        </w:tc>
      </w:tr>
      <w:tr w:rsidR="0011014F" w:rsidTr="000A0A59">
        <w:trPr>
          <w:trHeight w:val="2003"/>
        </w:trPr>
        <w:tc>
          <w:tcPr>
            <w:tcW w:w="2095" w:type="dxa"/>
          </w:tcPr>
          <w:p w:rsidR="0011014F" w:rsidRPr="006E69AC" w:rsidRDefault="0011014F" w:rsidP="000A0A59">
            <w:pPr>
              <w:rPr>
                <w:sz w:val="28"/>
              </w:rPr>
            </w:pPr>
            <w:r w:rsidRPr="006E69AC">
              <w:rPr>
                <w:sz w:val="28"/>
              </w:rPr>
              <w:t xml:space="preserve">Réflexion et discernement </w:t>
            </w:r>
          </w:p>
          <w:p w:rsidR="0011014F" w:rsidRPr="006E69AC" w:rsidRDefault="0011014F" w:rsidP="000A0A59">
            <w:pPr>
              <w:rPr>
                <w:sz w:val="28"/>
              </w:rPr>
            </w:pPr>
          </w:p>
        </w:tc>
        <w:tc>
          <w:tcPr>
            <w:tcW w:w="4398" w:type="dxa"/>
          </w:tcPr>
          <w:p w:rsidR="0011014F" w:rsidRDefault="0011014F" w:rsidP="000A0A59">
            <w:r>
              <w:t>Histoire</w:t>
            </w:r>
          </w:p>
          <w:p w:rsidR="0011014F" w:rsidRDefault="0011014F" w:rsidP="000A0A59">
            <w:r>
              <w:t>Mathématiques</w:t>
            </w:r>
          </w:p>
          <w:p w:rsidR="0011014F" w:rsidRDefault="0011014F" w:rsidP="000A0A59">
            <w:r>
              <w:t>Français</w:t>
            </w:r>
          </w:p>
        </w:tc>
        <w:tc>
          <w:tcPr>
            <w:tcW w:w="9287" w:type="dxa"/>
          </w:tcPr>
          <w:p w:rsidR="0011014F" w:rsidRDefault="0011014F" w:rsidP="000A0A59">
            <w:r>
              <w:t>Défi-maths : preuve et argumentation</w:t>
            </w:r>
          </w:p>
          <w:p w:rsidR="0011014F" w:rsidRDefault="0011014F" w:rsidP="000A0A59">
            <w:r>
              <w:t>Etude film : ex les visiteurs : faire la différence entre la fiction et le fiat historique</w:t>
            </w:r>
          </w:p>
          <w:p w:rsidR="0011014F" w:rsidRDefault="0011014F" w:rsidP="000A0A59">
            <w:r>
              <w:t>Favoriser l'esprit critique : semaine de la presse</w:t>
            </w:r>
          </w:p>
        </w:tc>
      </w:tr>
      <w:tr w:rsidR="0011014F" w:rsidTr="000A0A59">
        <w:trPr>
          <w:trHeight w:val="2108"/>
        </w:trPr>
        <w:tc>
          <w:tcPr>
            <w:tcW w:w="2095" w:type="dxa"/>
          </w:tcPr>
          <w:p w:rsidR="0011014F" w:rsidRPr="006E69AC" w:rsidRDefault="0011014F" w:rsidP="000A0A59">
            <w:pPr>
              <w:rPr>
                <w:sz w:val="28"/>
              </w:rPr>
            </w:pPr>
            <w:r w:rsidRPr="006E69AC">
              <w:rPr>
                <w:sz w:val="28"/>
              </w:rPr>
              <w:t xml:space="preserve">Responsabilité, sens de l'engagement et de l'initiative </w:t>
            </w:r>
          </w:p>
          <w:p w:rsidR="0011014F" w:rsidRPr="006E69AC" w:rsidRDefault="0011014F" w:rsidP="000A0A59">
            <w:pPr>
              <w:rPr>
                <w:sz w:val="28"/>
              </w:rPr>
            </w:pPr>
          </w:p>
        </w:tc>
        <w:tc>
          <w:tcPr>
            <w:tcW w:w="4398" w:type="dxa"/>
          </w:tcPr>
          <w:p w:rsidR="0011014F" w:rsidRDefault="0011014F" w:rsidP="000A0A59">
            <w:r>
              <w:t>Sciences et technologie</w:t>
            </w:r>
          </w:p>
          <w:p w:rsidR="0011014F" w:rsidRDefault="0011014F" w:rsidP="000A0A59">
            <w:r>
              <w:t>EMC</w:t>
            </w:r>
          </w:p>
        </w:tc>
        <w:tc>
          <w:tcPr>
            <w:tcW w:w="9287" w:type="dxa"/>
          </w:tcPr>
          <w:p w:rsidR="0011014F" w:rsidRDefault="0011014F" w:rsidP="000A0A59">
            <w:r>
              <w:t>Développement durable: projet de classe découverte</w:t>
            </w:r>
          </w:p>
          <w:p w:rsidR="0011014F" w:rsidRDefault="0011014F" w:rsidP="000A0A59">
            <w:r>
              <w:t>Campagne électorale : élection des délégués</w:t>
            </w:r>
          </w:p>
          <w:p w:rsidR="0011014F" w:rsidRDefault="0011014F" w:rsidP="000A0A59">
            <w:r>
              <w:t>Collecte en partenariat avec des associations</w:t>
            </w:r>
          </w:p>
        </w:tc>
      </w:tr>
    </w:tbl>
    <w:p w:rsidR="0011014F" w:rsidRDefault="0011014F" w:rsidP="0011014F"/>
    <w:p w:rsidR="0011014F" w:rsidRPr="007A2C1B" w:rsidRDefault="0011014F" w:rsidP="0011014F">
      <w:pPr>
        <w:rPr>
          <w:sz w:val="28"/>
        </w:rPr>
      </w:pPr>
      <w:r w:rsidRPr="007A2C1B">
        <w:rPr>
          <w:b/>
          <w:bCs/>
          <w:sz w:val="28"/>
        </w:rPr>
        <w:t xml:space="preserve">Domaine </w:t>
      </w:r>
      <w:r>
        <w:rPr>
          <w:b/>
          <w:bCs/>
          <w:sz w:val="28"/>
        </w:rPr>
        <w:t>4</w:t>
      </w:r>
      <w:r w:rsidRPr="007A2C1B">
        <w:rPr>
          <w:b/>
          <w:bCs/>
          <w:sz w:val="28"/>
        </w:rPr>
        <w:t xml:space="preserve"> : </w:t>
      </w:r>
      <w:r w:rsidRPr="00880C26">
        <w:rPr>
          <w:b/>
          <w:bCs/>
          <w:sz w:val="28"/>
        </w:rPr>
        <w:t xml:space="preserve">les </w:t>
      </w:r>
      <w:r>
        <w:rPr>
          <w:b/>
          <w:bCs/>
          <w:sz w:val="28"/>
        </w:rPr>
        <w:t>systèmes naturels et les systèmes techniques</w:t>
      </w: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4413"/>
        <w:gridCol w:w="9320"/>
      </w:tblGrid>
      <w:tr w:rsidR="0011014F" w:rsidRPr="004671B6" w:rsidTr="000A0A59">
        <w:trPr>
          <w:trHeight w:val="389"/>
        </w:trPr>
        <w:tc>
          <w:tcPr>
            <w:tcW w:w="2102" w:type="dxa"/>
          </w:tcPr>
          <w:p w:rsidR="0011014F" w:rsidRPr="004671B6" w:rsidRDefault="0011014F" w:rsidP="000A0A59">
            <w:pPr>
              <w:spacing w:after="0" w:line="240" w:lineRule="auto"/>
            </w:pPr>
          </w:p>
        </w:tc>
        <w:tc>
          <w:tcPr>
            <w:tcW w:w="13733" w:type="dxa"/>
            <w:gridSpan w:val="2"/>
          </w:tcPr>
          <w:p w:rsidR="0011014F" w:rsidRPr="004671B6" w:rsidRDefault="0011014F" w:rsidP="000A0A59">
            <w:pPr>
              <w:spacing w:after="0" w:line="240" w:lineRule="auto"/>
              <w:jc w:val="center"/>
              <w:rPr>
                <w:b/>
                <w:sz w:val="28"/>
              </w:rPr>
            </w:pPr>
            <w:r w:rsidRPr="004671B6">
              <w:rPr>
                <w:b/>
                <w:sz w:val="28"/>
              </w:rPr>
              <w:t>CYCLE 2</w:t>
            </w:r>
          </w:p>
        </w:tc>
      </w:tr>
      <w:tr w:rsidR="0011014F" w:rsidRPr="004671B6" w:rsidTr="000A0A59">
        <w:trPr>
          <w:trHeight w:val="422"/>
        </w:trPr>
        <w:tc>
          <w:tcPr>
            <w:tcW w:w="2102" w:type="dxa"/>
          </w:tcPr>
          <w:p w:rsidR="0011014F" w:rsidRPr="004671B6" w:rsidRDefault="0011014F" w:rsidP="000A0A59">
            <w:pPr>
              <w:spacing w:after="0" w:line="240" w:lineRule="auto"/>
            </w:pPr>
          </w:p>
        </w:tc>
        <w:tc>
          <w:tcPr>
            <w:tcW w:w="4413" w:type="dxa"/>
          </w:tcPr>
          <w:p w:rsidR="0011014F" w:rsidRPr="004671B6" w:rsidRDefault="0011014F" w:rsidP="000A0A59">
            <w:pPr>
              <w:spacing w:after="0" w:line="240" w:lineRule="auto"/>
              <w:jc w:val="center"/>
              <w:rPr>
                <w:sz w:val="28"/>
              </w:rPr>
            </w:pPr>
            <w:r w:rsidRPr="004671B6">
              <w:rPr>
                <w:sz w:val="28"/>
              </w:rPr>
              <w:t>Disciplines concernées</w:t>
            </w:r>
          </w:p>
        </w:tc>
        <w:tc>
          <w:tcPr>
            <w:tcW w:w="9320" w:type="dxa"/>
          </w:tcPr>
          <w:p w:rsidR="0011014F" w:rsidRPr="004671B6" w:rsidRDefault="0011014F" w:rsidP="000A0A59">
            <w:pPr>
              <w:spacing w:after="0" w:line="240" w:lineRule="auto"/>
              <w:jc w:val="center"/>
              <w:rPr>
                <w:sz w:val="28"/>
              </w:rPr>
            </w:pPr>
            <w:r w:rsidRPr="004671B6">
              <w:rPr>
                <w:sz w:val="28"/>
              </w:rPr>
              <w:t>Exemples de mise en œuvre</w:t>
            </w:r>
          </w:p>
        </w:tc>
      </w:tr>
      <w:tr w:rsidR="0011014F" w:rsidRPr="004671B6" w:rsidTr="000A0A59">
        <w:trPr>
          <w:trHeight w:val="2909"/>
        </w:trPr>
        <w:tc>
          <w:tcPr>
            <w:tcW w:w="2102" w:type="dxa"/>
          </w:tcPr>
          <w:p w:rsidR="0011014F" w:rsidRPr="004671B6" w:rsidRDefault="0011014F" w:rsidP="000A0A59">
            <w:pPr>
              <w:spacing w:after="0" w:line="240" w:lineRule="auto"/>
              <w:rPr>
                <w:sz w:val="28"/>
              </w:rPr>
            </w:pPr>
            <w:r>
              <w:rPr>
                <w:sz w:val="28"/>
              </w:rPr>
              <w:t>Démarches scientifiques</w:t>
            </w:r>
          </w:p>
          <w:p w:rsidR="0011014F" w:rsidRPr="004671B6" w:rsidRDefault="0011014F" w:rsidP="000A0A59">
            <w:pPr>
              <w:spacing w:after="0" w:line="240" w:lineRule="auto"/>
              <w:rPr>
                <w:sz w:val="28"/>
              </w:rPr>
            </w:pPr>
          </w:p>
        </w:tc>
        <w:tc>
          <w:tcPr>
            <w:tcW w:w="4413" w:type="dxa"/>
          </w:tcPr>
          <w:p w:rsidR="0011014F" w:rsidRDefault="0011014F" w:rsidP="000A0A59">
            <w:pPr>
              <w:spacing w:after="0" w:line="240" w:lineRule="auto"/>
            </w:pPr>
            <w:r>
              <w:t>Questionner le monde : démarche d’investigation, mise en place.</w:t>
            </w:r>
          </w:p>
          <w:p w:rsidR="0011014F" w:rsidRDefault="0011014F" w:rsidP="000A0A59">
            <w:pPr>
              <w:spacing w:after="0" w:line="240" w:lineRule="auto"/>
            </w:pPr>
          </w:p>
          <w:p w:rsidR="0011014F" w:rsidRDefault="0011014F" w:rsidP="000A0A59">
            <w:pPr>
              <w:spacing w:after="0" w:line="240" w:lineRule="auto"/>
            </w:pPr>
            <w:r>
              <w:t>Mathématiques : concrétiser les situations mathématiques (partage)</w:t>
            </w:r>
          </w:p>
          <w:p w:rsidR="0011014F" w:rsidRDefault="0011014F" w:rsidP="000A0A59">
            <w:pPr>
              <w:spacing w:after="0" w:line="240" w:lineRule="auto"/>
            </w:pPr>
          </w:p>
          <w:p w:rsidR="0011014F" w:rsidRDefault="0011014F" w:rsidP="000A0A59">
            <w:pPr>
              <w:spacing w:after="0" w:line="240" w:lineRule="auto"/>
            </w:pPr>
            <w:r>
              <w:t>Education artistique : s’interroger sur la technique artistique</w:t>
            </w:r>
          </w:p>
          <w:p w:rsidR="0011014F" w:rsidRDefault="0011014F" w:rsidP="000A0A59">
            <w:pPr>
              <w:spacing w:after="0" w:line="240" w:lineRule="auto"/>
            </w:pPr>
          </w:p>
          <w:p w:rsidR="0011014F" w:rsidRPr="004671B6" w:rsidRDefault="0011014F" w:rsidP="000A0A59">
            <w:pPr>
              <w:spacing w:after="0" w:line="240" w:lineRule="auto"/>
            </w:pPr>
            <w:r>
              <w:t>Education morale et civique : hypothèses émises par chacun</w:t>
            </w:r>
          </w:p>
        </w:tc>
        <w:tc>
          <w:tcPr>
            <w:tcW w:w="9320" w:type="dxa"/>
          </w:tcPr>
          <w:p w:rsidR="0011014F" w:rsidRDefault="0011014F" w:rsidP="000A0A59">
            <w:pPr>
              <w:spacing w:after="0" w:line="240" w:lineRule="auto"/>
            </w:pPr>
            <w:r>
              <w:t>Questionner le monde : exemple germination : émettre des hypothèses – expérimentation – validation.</w:t>
            </w:r>
          </w:p>
          <w:p w:rsidR="0011014F" w:rsidRDefault="0011014F" w:rsidP="000A0A59">
            <w:pPr>
              <w:spacing w:after="0" w:line="240" w:lineRule="auto"/>
            </w:pPr>
          </w:p>
          <w:p w:rsidR="0011014F" w:rsidRDefault="0011014F" w:rsidP="000A0A59">
            <w:pPr>
              <w:spacing w:after="0" w:line="240" w:lineRule="auto"/>
            </w:pPr>
            <w:r>
              <w:t xml:space="preserve">Mathématiques : exemple EPS : répartir en équipes égales </w:t>
            </w:r>
          </w:p>
          <w:p w:rsidR="0011014F" w:rsidRDefault="0011014F" w:rsidP="000A0A59">
            <w:pPr>
              <w:spacing w:after="0" w:line="240" w:lineRule="auto"/>
            </w:pPr>
          </w:p>
          <w:p w:rsidR="0011014F" w:rsidRDefault="0011014F" w:rsidP="000A0A59">
            <w:pPr>
              <w:spacing w:after="0" w:line="240" w:lineRule="auto"/>
            </w:pPr>
            <w:r>
              <w:t>Education artistique : exemple Icare de Matisse</w:t>
            </w:r>
          </w:p>
          <w:p w:rsidR="0011014F" w:rsidRDefault="0011014F" w:rsidP="000A0A59">
            <w:pPr>
              <w:spacing w:after="0" w:line="240" w:lineRule="auto"/>
            </w:pPr>
          </w:p>
          <w:p w:rsidR="0011014F" w:rsidRDefault="0011014F" w:rsidP="000A0A59">
            <w:pPr>
              <w:spacing w:after="0" w:line="240" w:lineRule="auto"/>
            </w:pPr>
          </w:p>
          <w:p w:rsidR="0011014F" w:rsidRPr="004671B6" w:rsidRDefault="0011014F" w:rsidP="000A0A59">
            <w:pPr>
              <w:spacing w:after="0" w:line="240" w:lineRule="auto"/>
            </w:pPr>
            <w:r>
              <w:t>Education morale et civique : élaboration des règles de vie de la classe</w:t>
            </w:r>
          </w:p>
        </w:tc>
      </w:tr>
      <w:tr w:rsidR="0011014F" w:rsidRPr="004671B6" w:rsidTr="000A0A59">
        <w:trPr>
          <w:trHeight w:val="2764"/>
        </w:trPr>
        <w:tc>
          <w:tcPr>
            <w:tcW w:w="2102" w:type="dxa"/>
          </w:tcPr>
          <w:p w:rsidR="0011014F" w:rsidRDefault="0011014F" w:rsidP="000A0A59">
            <w:pPr>
              <w:spacing w:after="0" w:line="240" w:lineRule="auto"/>
              <w:rPr>
                <w:sz w:val="28"/>
              </w:rPr>
            </w:pPr>
            <w:r>
              <w:rPr>
                <w:sz w:val="28"/>
              </w:rPr>
              <w:t>Conception,</w:t>
            </w:r>
          </w:p>
          <w:p w:rsidR="0011014F" w:rsidRDefault="0011014F" w:rsidP="000A0A59">
            <w:pPr>
              <w:spacing w:after="0" w:line="240" w:lineRule="auto"/>
              <w:rPr>
                <w:sz w:val="28"/>
              </w:rPr>
            </w:pPr>
            <w:r>
              <w:rPr>
                <w:sz w:val="28"/>
              </w:rPr>
              <w:t>création, réalisation</w:t>
            </w:r>
          </w:p>
          <w:p w:rsidR="0011014F" w:rsidRPr="004671B6" w:rsidRDefault="0011014F" w:rsidP="000A0A59">
            <w:pPr>
              <w:spacing w:after="0" w:line="240" w:lineRule="auto"/>
              <w:rPr>
                <w:sz w:val="28"/>
              </w:rPr>
            </w:pPr>
          </w:p>
          <w:p w:rsidR="0011014F" w:rsidRPr="004671B6" w:rsidRDefault="0011014F" w:rsidP="000A0A59">
            <w:pPr>
              <w:spacing w:after="0" w:line="240" w:lineRule="auto"/>
              <w:rPr>
                <w:sz w:val="28"/>
              </w:rPr>
            </w:pPr>
          </w:p>
        </w:tc>
        <w:tc>
          <w:tcPr>
            <w:tcW w:w="4413" w:type="dxa"/>
          </w:tcPr>
          <w:p w:rsidR="0011014F" w:rsidRDefault="0011014F" w:rsidP="000A0A59">
            <w:pPr>
              <w:spacing w:after="0" w:line="240" w:lineRule="auto"/>
            </w:pPr>
            <w:r>
              <w:t>Questionner le monde : curiosité, sens de l’observation, capacité à résoudre des problèmes scientifiques.</w:t>
            </w:r>
          </w:p>
          <w:p w:rsidR="0011014F" w:rsidRDefault="0011014F" w:rsidP="000A0A59">
            <w:pPr>
              <w:spacing w:after="0" w:line="240" w:lineRule="auto"/>
            </w:pPr>
          </w:p>
          <w:p w:rsidR="0011014F" w:rsidRDefault="0011014F" w:rsidP="000A0A59">
            <w:pPr>
              <w:spacing w:after="0" w:line="240" w:lineRule="auto"/>
            </w:pPr>
            <w:r>
              <w:t>Mathématiques : élaborer des stratégies par tâtonnement pour obtenir des équipes égales.</w:t>
            </w:r>
          </w:p>
          <w:p w:rsidR="0011014F" w:rsidRDefault="0011014F" w:rsidP="000A0A59">
            <w:pPr>
              <w:spacing w:after="0" w:line="240" w:lineRule="auto"/>
            </w:pPr>
          </w:p>
          <w:p w:rsidR="0011014F" w:rsidRDefault="0011014F" w:rsidP="000A0A59">
            <w:pPr>
              <w:spacing w:after="0" w:line="240" w:lineRule="auto"/>
            </w:pPr>
            <w:r>
              <w:t xml:space="preserve">Education artistique : </w:t>
            </w:r>
          </w:p>
          <w:p w:rsidR="0011014F" w:rsidRDefault="0011014F" w:rsidP="000A0A59">
            <w:pPr>
              <w:spacing w:after="0" w:line="240" w:lineRule="auto"/>
            </w:pPr>
          </w:p>
          <w:p w:rsidR="0011014F" w:rsidRPr="004671B6" w:rsidRDefault="0011014F" w:rsidP="000A0A59">
            <w:pPr>
              <w:spacing w:after="0" w:line="240" w:lineRule="auto"/>
            </w:pPr>
            <w:r>
              <w:t>Education morale et civique</w:t>
            </w:r>
          </w:p>
        </w:tc>
        <w:tc>
          <w:tcPr>
            <w:tcW w:w="9320" w:type="dxa"/>
          </w:tcPr>
          <w:p w:rsidR="0011014F" w:rsidRDefault="0011014F" w:rsidP="000A0A59">
            <w:pPr>
              <w:spacing w:after="0" w:line="240" w:lineRule="auto"/>
            </w:pPr>
            <w:r>
              <w:t>Questionner le monde : expérimentation, observation des résultats</w:t>
            </w:r>
          </w:p>
          <w:p w:rsidR="0011014F" w:rsidRDefault="0011014F" w:rsidP="000A0A59">
            <w:pPr>
              <w:spacing w:after="0" w:line="240" w:lineRule="auto"/>
            </w:pPr>
          </w:p>
          <w:p w:rsidR="0011014F" w:rsidRDefault="0011014F" w:rsidP="000A0A59">
            <w:pPr>
              <w:spacing w:after="0" w:line="240" w:lineRule="auto"/>
            </w:pPr>
            <w:r>
              <w:t>Mathématiques : se situer dans un groupe par déduction ou comptage</w:t>
            </w:r>
          </w:p>
          <w:p w:rsidR="0011014F" w:rsidRDefault="0011014F" w:rsidP="000A0A59">
            <w:pPr>
              <w:spacing w:after="0" w:line="240" w:lineRule="auto"/>
            </w:pPr>
          </w:p>
          <w:p w:rsidR="0011014F" w:rsidRDefault="0011014F" w:rsidP="000A0A59">
            <w:pPr>
              <w:spacing w:after="0" w:line="240" w:lineRule="auto"/>
            </w:pPr>
            <w:r>
              <w:t>Education artistique : reproduction à la manière de</w:t>
            </w:r>
          </w:p>
          <w:p w:rsidR="0011014F" w:rsidRDefault="0011014F" w:rsidP="000A0A59">
            <w:pPr>
              <w:spacing w:after="0" w:line="240" w:lineRule="auto"/>
            </w:pPr>
          </w:p>
          <w:p w:rsidR="0011014F" w:rsidRPr="004671B6" w:rsidRDefault="0011014F" w:rsidP="000A0A59">
            <w:pPr>
              <w:spacing w:after="0" w:line="240" w:lineRule="auto"/>
            </w:pPr>
            <w:r>
              <w:t>Education morale et civique : classer des images de divers comportements</w:t>
            </w:r>
          </w:p>
        </w:tc>
      </w:tr>
      <w:tr w:rsidR="0011014F" w:rsidRPr="004671B6" w:rsidTr="000A0A59">
        <w:trPr>
          <w:trHeight w:val="2764"/>
        </w:trPr>
        <w:tc>
          <w:tcPr>
            <w:tcW w:w="2102" w:type="dxa"/>
          </w:tcPr>
          <w:p w:rsidR="0011014F" w:rsidRPr="004671B6" w:rsidRDefault="0011014F" w:rsidP="000A0A59">
            <w:pPr>
              <w:spacing w:after="0" w:line="240" w:lineRule="auto"/>
              <w:rPr>
                <w:sz w:val="28"/>
              </w:rPr>
            </w:pPr>
            <w:r>
              <w:rPr>
                <w:sz w:val="28"/>
              </w:rPr>
              <w:t>Responsabilités individuelles et collectives</w:t>
            </w:r>
          </w:p>
          <w:p w:rsidR="0011014F" w:rsidRPr="004671B6" w:rsidRDefault="0011014F" w:rsidP="000A0A59">
            <w:pPr>
              <w:spacing w:after="0" w:line="240" w:lineRule="auto"/>
              <w:rPr>
                <w:sz w:val="28"/>
              </w:rPr>
            </w:pPr>
          </w:p>
        </w:tc>
        <w:tc>
          <w:tcPr>
            <w:tcW w:w="4413" w:type="dxa"/>
          </w:tcPr>
          <w:p w:rsidR="0011014F" w:rsidRDefault="0011014F" w:rsidP="000A0A59">
            <w:pPr>
              <w:spacing w:after="0" w:line="240" w:lineRule="auto"/>
            </w:pPr>
            <w:r>
              <w:t>Questionner le monde : capacité à résoudre des problèmes de vivre ensemble</w:t>
            </w:r>
          </w:p>
          <w:p w:rsidR="0011014F" w:rsidRDefault="0011014F" w:rsidP="000A0A59">
            <w:pPr>
              <w:spacing w:after="0" w:line="240" w:lineRule="auto"/>
            </w:pPr>
          </w:p>
          <w:p w:rsidR="0011014F" w:rsidRDefault="0011014F" w:rsidP="000A0A59">
            <w:pPr>
              <w:spacing w:after="0" w:line="240" w:lineRule="auto"/>
            </w:pPr>
            <w:r>
              <w:t xml:space="preserve">Mathématiques : </w:t>
            </w:r>
          </w:p>
          <w:p w:rsidR="0011014F" w:rsidRDefault="0011014F" w:rsidP="000A0A59">
            <w:pPr>
              <w:spacing w:after="0" w:line="240" w:lineRule="auto"/>
            </w:pPr>
          </w:p>
          <w:p w:rsidR="0011014F" w:rsidRDefault="0011014F" w:rsidP="000A0A59">
            <w:pPr>
              <w:spacing w:after="0" w:line="240" w:lineRule="auto"/>
            </w:pPr>
            <w:r>
              <w:t>Education artistique : recherche personnelle d’œuvres sur un thème similaire en rapport avec le tableau</w:t>
            </w:r>
          </w:p>
          <w:p w:rsidR="0011014F" w:rsidRDefault="0011014F" w:rsidP="000A0A59">
            <w:pPr>
              <w:spacing w:after="0" w:line="240" w:lineRule="auto"/>
            </w:pPr>
          </w:p>
          <w:p w:rsidR="0011014F" w:rsidRPr="004671B6" w:rsidRDefault="0011014F" w:rsidP="000A0A59">
            <w:pPr>
              <w:spacing w:after="0" w:line="240" w:lineRule="auto"/>
            </w:pPr>
            <w:r>
              <w:t>Education morale et civique</w:t>
            </w:r>
          </w:p>
        </w:tc>
        <w:tc>
          <w:tcPr>
            <w:tcW w:w="9320" w:type="dxa"/>
          </w:tcPr>
          <w:p w:rsidR="0011014F" w:rsidRDefault="0011014F" w:rsidP="000A0A59">
            <w:pPr>
              <w:spacing w:after="0" w:line="240" w:lineRule="auto"/>
            </w:pPr>
            <w:r>
              <w:t>Questionner le monde et mathématiques : organisation de groupe, responsabilité et organisation individuelle, rapporter et rendre compte</w:t>
            </w:r>
          </w:p>
          <w:p w:rsidR="0011014F" w:rsidRDefault="0011014F" w:rsidP="000A0A59">
            <w:pPr>
              <w:spacing w:after="0" w:line="240" w:lineRule="auto"/>
            </w:pPr>
          </w:p>
          <w:p w:rsidR="0011014F" w:rsidRDefault="0011014F" w:rsidP="000A0A59">
            <w:pPr>
              <w:spacing w:after="0" w:line="240" w:lineRule="auto"/>
            </w:pPr>
            <w:r>
              <w:t xml:space="preserve">Education artistique : </w:t>
            </w:r>
          </w:p>
          <w:p w:rsidR="0011014F" w:rsidRDefault="0011014F" w:rsidP="000A0A59">
            <w:pPr>
              <w:spacing w:after="0" w:line="240" w:lineRule="auto"/>
            </w:pPr>
          </w:p>
          <w:p w:rsidR="0011014F" w:rsidRPr="004671B6" w:rsidRDefault="0011014F" w:rsidP="000A0A59">
            <w:pPr>
              <w:spacing w:after="0" w:line="240" w:lineRule="auto"/>
            </w:pPr>
            <w:r>
              <w:t>Education morale et civique</w:t>
            </w:r>
          </w:p>
        </w:tc>
      </w:tr>
    </w:tbl>
    <w:p w:rsidR="0011014F" w:rsidRDefault="0011014F" w:rsidP="0011014F"/>
    <w:p w:rsidR="0011014F" w:rsidRPr="007A2C1B" w:rsidRDefault="0011014F" w:rsidP="0011014F">
      <w:pPr>
        <w:rPr>
          <w:sz w:val="28"/>
        </w:rPr>
      </w:pPr>
      <w:r w:rsidRPr="007A2C1B">
        <w:rPr>
          <w:b/>
          <w:bCs/>
          <w:sz w:val="28"/>
        </w:rPr>
        <w:t xml:space="preserve">Domaine </w:t>
      </w:r>
      <w:r>
        <w:rPr>
          <w:b/>
          <w:bCs/>
          <w:sz w:val="28"/>
        </w:rPr>
        <w:t>5</w:t>
      </w:r>
      <w:r w:rsidRPr="007A2C1B">
        <w:rPr>
          <w:b/>
          <w:bCs/>
          <w:sz w:val="28"/>
        </w:rPr>
        <w:t xml:space="preserve"> : </w:t>
      </w:r>
      <w:r w:rsidRPr="00880C26">
        <w:rPr>
          <w:b/>
          <w:bCs/>
          <w:sz w:val="28"/>
        </w:rPr>
        <w:t>les représentations du monde et l'activité humaine</w:t>
      </w: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4413"/>
        <w:gridCol w:w="9320"/>
      </w:tblGrid>
      <w:tr w:rsidR="0011014F" w:rsidRPr="004671B6" w:rsidTr="000A0A59">
        <w:trPr>
          <w:trHeight w:val="389"/>
        </w:trPr>
        <w:tc>
          <w:tcPr>
            <w:tcW w:w="2102" w:type="dxa"/>
          </w:tcPr>
          <w:p w:rsidR="0011014F" w:rsidRPr="004671B6" w:rsidRDefault="0011014F" w:rsidP="000A0A59">
            <w:pPr>
              <w:spacing w:after="0" w:line="240" w:lineRule="auto"/>
            </w:pPr>
          </w:p>
        </w:tc>
        <w:tc>
          <w:tcPr>
            <w:tcW w:w="13733" w:type="dxa"/>
            <w:gridSpan w:val="2"/>
          </w:tcPr>
          <w:p w:rsidR="0011014F" w:rsidRPr="004671B6" w:rsidRDefault="0011014F" w:rsidP="000A0A59">
            <w:pPr>
              <w:spacing w:after="0" w:line="240" w:lineRule="auto"/>
              <w:jc w:val="center"/>
              <w:rPr>
                <w:b/>
                <w:sz w:val="28"/>
              </w:rPr>
            </w:pPr>
            <w:r w:rsidRPr="004671B6">
              <w:rPr>
                <w:b/>
                <w:sz w:val="28"/>
              </w:rPr>
              <w:t>CYCLE 2</w:t>
            </w:r>
          </w:p>
        </w:tc>
      </w:tr>
      <w:tr w:rsidR="0011014F" w:rsidRPr="004671B6" w:rsidTr="000A0A59">
        <w:trPr>
          <w:trHeight w:val="422"/>
        </w:trPr>
        <w:tc>
          <w:tcPr>
            <w:tcW w:w="2102" w:type="dxa"/>
          </w:tcPr>
          <w:p w:rsidR="0011014F" w:rsidRPr="004671B6" w:rsidRDefault="0011014F" w:rsidP="000A0A59">
            <w:pPr>
              <w:spacing w:after="0" w:line="240" w:lineRule="auto"/>
            </w:pPr>
          </w:p>
        </w:tc>
        <w:tc>
          <w:tcPr>
            <w:tcW w:w="4413" w:type="dxa"/>
          </w:tcPr>
          <w:p w:rsidR="0011014F" w:rsidRPr="004671B6" w:rsidRDefault="0011014F" w:rsidP="000A0A59">
            <w:pPr>
              <w:spacing w:after="0" w:line="240" w:lineRule="auto"/>
              <w:jc w:val="center"/>
              <w:rPr>
                <w:sz w:val="28"/>
              </w:rPr>
            </w:pPr>
            <w:r w:rsidRPr="004671B6">
              <w:rPr>
                <w:sz w:val="28"/>
              </w:rPr>
              <w:t>Disciplines concernées</w:t>
            </w:r>
          </w:p>
        </w:tc>
        <w:tc>
          <w:tcPr>
            <w:tcW w:w="9319" w:type="dxa"/>
          </w:tcPr>
          <w:p w:rsidR="0011014F" w:rsidRPr="004671B6" w:rsidRDefault="0011014F" w:rsidP="000A0A59">
            <w:pPr>
              <w:spacing w:after="0" w:line="240" w:lineRule="auto"/>
              <w:jc w:val="center"/>
              <w:rPr>
                <w:sz w:val="28"/>
              </w:rPr>
            </w:pPr>
            <w:r w:rsidRPr="004671B6">
              <w:rPr>
                <w:sz w:val="28"/>
              </w:rPr>
              <w:t>Exemples de mise en œuvre</w:t>
            </w:r>
          </w:p>
        </w:tc>
      </w:tr>
      <w:tr w:rsidR="0011014F" w:rsidRPr="004671B6" w:rsidTr="000A0A59">
        <w:trPr>
          <w:trHeight w:val="2909"/>
        </w:trPr>
        <w:tc>
          <w:tcPr>
            <w:tcW w:w="2102" w:type="dxa"/>
          </w:tcPr>
          <w:p w:rsidR="0011014F" w:rsidRPr="004671B6" w:rsidRDefault="0011014F" w:rsidP="000A0A59">
            <w:pPr>
              <w:spacing w:after="0" w:line="240" w:lineRule="auto"/>
              <w:rPr>
                <w:sz w:val="28"/>
              </w:rPr>
            </w:pPr>
            <w:r w:rsidRPr="004671B6">
              <w:rPr>
                <w:sz w:val="28"/>
              </w:rPr>
              <w:t xml:space="preserve">L'espace et le temps </w:t>
            </w:r>
          </w:p>
          <w:p w:rsidR="0011014F" w:rsidRPr="004671B6" w:rsidRDefault="0011014F" w:rsidP="000A0A59">
            <w:pPr>
              <w:spacing w:after="0" w:line="240" w:lineRule="auto"/>
              <w:rPr>
                <w:sz w:val="28"/>
              </w:rPr>
            </w:pPr>
          </w:p>
        </w:tc>
        <w:tc>
          <w:tcPr>
            <w:tcW w:w="4413" w:type="dxa"/>
          </w:tcPr>
          <w:p w:rsidR="0011014F" w:rsidRDefault="00A80999" w:rsidP="000A0A59">
            <w:pPr>
              <w:spacing w:after="0" w:line="240" w:lineRule="auto"/>
            </w:pPr>
            <w:r>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margin-left:154.4pt;margin-top:1.8pt;width:7.15pt;height:45.75pt;z-index:251655168;mso-position-horizontal-relative:text;mso-position-vertical-relative:text"/>
              </w:pict>
            </w:r>
            <w:r w:rsidR="0011014F">
              <w:t>Questionner le monde</w:t>
            </w:r>
          </w:p>
          <w:p w:rsidR="0011014F" w:rsidRDefault="0011014F" w:rsidP="000A0A59">
            <w:pPr>
              <w:spacing w:after="0" w:line="240" w:lineRule="auto"/>
            </w:pPr>
          </w:p>
          <w:p w:rsidR="0011014F" w:rsidRDefault="0011014F" w:rsidP="000A0A59">
            <w:pPr>
              <w:spacing w:after="0" w:line="240" w:lineRule="auto"/>
            </w:pPr>
            <w:r>
              <w:t>EPS</w:t>
            </w:r>
          </w:p>
          <w:p w:rsidR="0011014F" w:rsidRDefault="0011014F" w:rsidP="000A0A59">
            <w:pPr>
              <w:spacing w:after="0" w:line="240" w:lineRule="auto"/>
            </w:pPr>
          </w:p>
          <w:p w:rsidR="0011014F" w:rsidRDefault="0011014F" w:rsidP="000A0A59">
            <w:pPr>
              <w:spacing w:after="0" w:line="240" w:lineRule="auto"/>
            </w:pPr>
          </w:p>
          <w:p w:rsidR="0011014F" w:rsidRDefault="00A80999" w:rsidP="000A0A59">
            <w:pPr>
              <w:spacing w:after="0" w:line="240" w:lineRule="auto"/>
            </w:pPr>
            <w:r>
              <w:rPr>
                <w:noProof/>
                <w:lang w:eastAsia="fr-FR"/>
              </w:rPr>
              <w:pict>
                <v:shape id="_x0000_s1033" type="#_x0000_t88" style="position:absolute;margin-left:153.55pt;margin-top:.45pt;width:7.15pt;height:45.75pt;z-index:251656192"/>
              </w:pict>
            </w:r>
            <w:r w:rsidR="0011014F">
              <w:t>Education artistique</w:t>
            </w:r>
          </w:p>
          <w:p w:rsidR="0011014F" w:rsidRDefault="0011014F" w:rsidP="000A0A59">
            <w:pPr>
              <w:spacing w:after="0" w:line="240" w:lineRule="auto"/>
            </w:pPr>
          </w:p>
          <w:p w:rsidR="0011014F" w:rsidRPr="004671B6" w:rsidRDefault="0011014F" w:rsidP="000A0A59">
            <w:pPr>
              <w:spacing w:after="0" w:line="240" w:lineRule="auto"/>
            </w:pPr>
            <w:r>
              <w:t>Français</w:t>
            </w:r>
          </w:p>
        </w:tc>
        <w:tc>
          <w:tcPr>
            <w:tcW w:w="9319" w:type="dxa"/>
          </w:tcPr>
          <w:p w:rsidR="0011014F" w:rsidRDefault="0011014F" w:rsidP="000A0A59">
            <w:pPr>
              <w:spacing w:after="0" w:line="240" w:lineRule="auto"/>
            </w:pPr>
            <w:r>
              <w:t>Rallye photos</w:t>
            </w:r>
          </w:p>
          <w:p w:rsidR="0011014F" w:rsidRDefault="0011014F" w:rsidP="000A0A59">
            <w:pPr>
              <w:spacing w:after="0" w:line="240" w:lineRule="auto"/>
            </w:pPr>
          </w:p>
          <w:p w:rsidR="0011014F" w:rsidRDefault="0011014F" w:rsidP="000A0A59">
            <w:pPr>
              <w:spacing w:after="0" w:line="240" w:lineRule="auto"/>
            </w:pPr>
            <w:r>
              <w:t xml:space="preserve">Parcours  </w:t>
            </w:r>
          </w:p>
          <w:p w:rsidR="0011014F" w:rsidRDefault="0011014F" w:rsidP="000A0A59">
            <w:pPr>
              <w:spacing w:after="0" w:line="240" w:lineRule="auto"/>
            </w:pPr>
          </w:p>
          <w:p w:rsidR="0011014F" w:rsidRDefault="0011014F" w:rsidP="000A0A59">
            <w:pPr>
              <w:spacing w:after="0" w:line="240" w:lineRule="auto"/>
            </w:pPr>
          </w:p>
          <w:p w:rsidR="0011014F" w:rsidRPr="004671B6" w:rsidRDefault="0011014F" w:rsidP="000A0A59">
            <w:pPr>
              <w:spacing w:after="0" w:line="240" w:lineRule="auto"/>
            </w:pPr>
            <w:r>
              <w:t>Compréhension de la chronologie et de l’espace d’un conte</w:t>
            </w:r>
          </w:p>
        </w:tc>
      </w:tr>
      <w:tr w:rsidR="0011014F" w:rsidRPr="004671B6" w:rsidTr="000A0A59">
        <w:trPr>
          <w:trHeight w:val="2764"/>
        </w:trPr>
        <w:tc>
          <w:tcPr>
            <w:tcW w:w="2102" w:type="dxa"/>
          </w:tcPr>
          <w:p w:rsidR="0011014F" w:rsidRPr="004671B6" w:rsidRDefault="0011014F" w:rsidP="000A0A59">
            <w:pPr>
              <w:spacing w:after="0" w:line="240" w:lineRule="auto"/>
              <w:rPr>
                <w:sz w:val="28"/>
              </w:rPr>
            </w:pPr>
            <w:r w:rsidRPr="004671B6">
              <w:rPr>
                <w:sz w:val="28"/>
              </w:rPr>
              <w:t xml:space="preserve">Organisations et représentations du monde </w:t>
            </w:r>
          </w:p>
          <w:p w:rsidR="0011014F" w:rsidRPr="004671B6" w:rsidRDefault="0011014F" w:rsidP="000A0A59">
            <w:pPr>
              <w:spacing w:after="0" w:line="240" w:lineRule="auto"/>
              <w:rPr>
                <w:sz w:val="28"/>
              </w:rPr>
            </w:pPr>
          </w:p>
        </w:tc>
        <w:tc>
          <w:tcPr>
            <w:tcW w:w="4413" w:type="dxa"/>
          </w:tcPr>
          <w:p w:rsidR="0011014F" w:rsidRDefault="00A80999" w:rsidP="000A0A59">
            <w:pPr>
              <w:spacing w:after="0" w:line="240" w:lineRule="auto"/>
            </w:pPr>
            <w:r>
              <w:rPr>
                <w:noProof/>
                <w:lang w:eastAsia="fr-FR"/>
              </w:rPr>
              <w:pict>
                <v:shape id="_x0000_s1034" type="#_x0000_t88" style="position:absolute;margin-left:158.5pt;margin-top:1.9pt;width:7.15pt;height:45.75pt;z-index:251657216;mso-position-horizontal-relative:text;mso-position-vertical-relative:text"/>
              </w:pict>
            </w:r>
            <w:r w:rsidR="0011014F">
              <w:t>Questionner le monde</w:t>
            </w:r>
          </w:p>
          <w:p w:rsidR="0011014F" w:rsidRDefault="0011014F" w:rsidP="000A0A59">
            <w:pPr>
              <w:spacing w:after="0" w:line="240" w:lineRule="auto"/>
            </w:pPr>
          </w:p>
          <w:p w:rsidR="0011014F" w:rsidRDefault="0011014F" w:rsidP="000A0A59">
            <w:pPr>
              <w:spacing w:after="0" w:line="240" w:lineRule="auto"/>
            </w:pPr>
            <w:r>
              <w:t>EPS</w:t>
            </w:r>
          </w:p>
          <w:p w:rsidR="0011014F" w:rsidRDefault="0011014F" w:rsidP="000A0A59">
            <w:pPr>
              <w:spacing w:after="0" w:line="240" w:lineRule="auto"/>
            </w:pPr>
          </w:p>
          <w:p w:rsidR="0011014F" w:rsidRDefault="00A80999" w:rsidP="000A0A59">
            <w:pPr>
              <w:spacing w:after="0" w:line="240" w:lineRule="auto"/>
            </w:pPr>
            <w:r>
              <w:rPr>
                <w:noProof/>
                <w:lang w:eastAsia="fr-FR"/>
              </w:rPr>
              <w:pict>
                <v:shape id="_x0000_s1035" type="#_x0000_t88" style="position:absolute;margin-left:159.95pt;margin-top:13.45pt;width:7.15pt;height:45.75pt;z-index:251658240"/>
              </w:pict>
            </w:r>
          </w:p>
          <w:p w:rsidR="0011014F" w:rsidRDefault="0011014F" w:rsidP="000A0A59">
            <w:pPr>
              <w:spacing w:after="0" w:line="240" w:lineRule="auto"/>
            </w:pPr>
            <w:r>
              <w:t>Education artistique</w:t>
            </w:r>
          </w:p>
          <w:p w:rsidR="0011014F" w:rsidRDefault="0011014F" w:rsidP="000A0A59">
            <w:pPr>
              <w:spacing w:after="0" w:line="240" w:lineRule="auto"/>
            </w:pPr>
          </w:p>
          <w:p w:rsidR="0011014F" w:rsidRPr="004671B6" w:rsidRDefault="0011014F" w:rsidP="000A0A59">
            <w:pPr>
              <w:spacing w:after="0" w:line="240" w:lineRule="auto"/>
            </w:pPr>
            <w:r>
              <w:t>Français</w:t>
            </w:r>
          </w:p>
        </w:tc>
        <w:tc>
          <w:tcPr>
            <w:tcW w:w="9319" w:type="dxa"/>
          </w:tcPr>
          <w:p w:rsidR="0011014F" w:rsidRDefault="0011014F" w:rsidP="000A0A59">
            <w:pPr>
              <w:spacing w:after="0" w:line="240" w:lineRule="auto"/>
            </w:pPr>
            <w:r>
              <w:t xml:space="preserve">Reproduire le parcours sur papier </w:t>
            </w:r>
          </w:p>
          <w:p w:rsidR="0011014F" w:rsidRDefault="0011014F" w:rsidP="000A0A59">
            <w:pPr>
              <w:spacing w:after="0" w:line="240" w:lineRule="auto"/>
            </w:pPr>
          </w:p>
          <w:p w:rsidR="0011014F" w:rsidRDefault="0011014F" w:rsidP="000A0A59">
            <w:pPr>
              <w:spacing w:after="0" w:line="240" w:lineRule="auto"/>
            </w:pPr>
          </w:p>
          <w:p w:rsidR="0011014F" w:rsidRDefault="0011014F" w:rsidP="000A0A59">
            <w:pPr>
              <w:spacing w:after="0" w:line="240" w:lineRule="auto"/>
            </w:pPr>
            <w:r>
              <w:t xml:space="preserve">Relever et identifier les indices </w:t>
            </w:r>
          </w:p>
          <w:p w:rsidR="0011014F" w:rsidRDefault="0011014F" w:rsidP="000A0A59">
            <w:pPr>
              <w:spacing w:after="0" w:line="240" w:lineRule="auto"/>
            </w:pPr>
          </w:p>
          <w:p w:rsidR="0011014F" w:rsidRPr="004671B6" w:rsidRDefault="0011014F" w:rsidP="000A0A59">
            <w:pPr>
              <w:spacing w:after="0" w:line="240" w:lineRule="auto"/>
            </w:pPr>
            <w:r>
              <w:t>Utilisation d’une boîte à histoires : manipulation des personnages, raconter un conte</w:t>
            </w:r>
          </w:p>
        </w:tc>
      </w:tr>
      <w:tr w:rsidR="0011014F" w:rsidRPr="004671B6" w:rsidTr="000A0A59">
        <w:trPr>
          <w:trHeight w:val="2764"/>
        </w:trPr>
        <w:tc>
          <w:tcPr>
            <w:tcW w:w="2102" w:type="dxa"/>
          </w:tcPr>
          <w:p w:rsidR="0011014F" w:rsidRPr="004671B6" w:rsidRDefault="0011014F" w:rsidP="000A0A59">
            <w:pPr>
              <w:spacing w:after="0" w:line="240" w:lineRule="auto"/>
              <w:rPr>
                <w:sz w:val="28"/>
              </w:rPr>
            </w:pPr>
            <w:r w:rsidRPr="004671B6">
              <w:rPr>
                <w:sz w:val="28"/>
              </w:rPr>
              <w:t xml:space="preserve">Invention, élaboration, production </w:t>
            </w:r>
          </w:p>
          <w:p w:rsidR="0011014F" w:rsidRPr="004671B6" w:rsidRDefault="0011014F" w:rsidP="000A0A59">
            <w:pPr>
              <w:spacing w:after="0" w:line="240" w:lineRule="auto"/>
              <w:rPr>
                <w:sz w:val="28"/>
              </w:rPr>
            </w:pPr>
          </w:p>
        </w:tc>
        <w:tc>
          <w:tcPr>
            <w:tcW w:w="4413" w:type="dxa"/>
          </w:tcPr>
          <w:p w:rsidR="0011014F" w:rsidRDefault="00A80999" w:rsidP="000A0A59">
            <w:pPr>
              <w:spacing w:after="0" w:line="240" w:lineRule="auto"/>
            </w:pPr>
            <w:r>
              <w:rPr>
                <w:noProof/>
                <w:lang w:eastAsia="fr-FR"/>
              </w:rPr>
              <w:pict>
                <v:shape id="_x0000_s1036" type="#_x0000_t88" style="position:absolute;margin-left:159.95pt;margin-top:5.7pt;width:7.15pt;height:45.75pt;z-index:251659264;mso-position-horizontal-relative:text;mso-position-vertical-relative:text"/>
              </w:pict>
            </w:r>
            <w:r w:rsidR="0011014F">
              <w:t>Questionner le monde</w:t>
            </w:r>
          </w:p>
          <w:p w:rsidR="0011014F" w:rsidRDefault="0011014F" w:rsidP="000A0A59">
            <w:pPr>
              <w:spacing w:after="0" w:line="240" w:lineRule="auto"/>
            </w:pPr>
          </w:p>
          <w:p w:rsidR="0011014F" w:rsidRDefault="0011014F" w:rsidP="000A0A59">
            <w:pPr>
              <w:spacing w:after="0" w:line="240" w:lineRule="auto"/>
            </w:pPr>
            <w:r>
              <w:t>EPS</w:t>
            </w:r>
          </w:p>
          <w:p w:rsidR="0011014F" w:rsidRDefault="0011014F" w:rsidP="000A0A59">
            <w:pPr>
              <w:spacing w:after="0" w:line="240" w:lineRule="auto"/>
            </w:pPr>
          </w:p>
          <w:p w:rsidR="0011014F" w:rsidRDefault="0011014F" w:rsidP="000A0A59">
            <w:pPr>
              <w:spacing w:after="0" w:line="240" w:lineRule="auto"/>
            </w:pPr>
          </w:p>
          <w:p w:rsidR="0011014F" w:rsidRDefault="00A80999" w:rsidP="000A0A59">
            <w:pPr>
              <w:spacing w:after="0" w:line="240" w:lineRule="auto"/>
            </w:pPr>
            <w:r>
              <w:rPr>
                <w:noProof/>
                <w:lang w:eastAsia="fr-FR"/>
              </w:rPr>
              <w:pict>
                <v:shape id="_x0000_s1037" type="#_x0000_t88" style="position:absolute;margin-left:164.05pt;margin-top:3.05pt;width:7.15pt;height:45.75pt;z-index:251660288"/>
              </w:pict>
            </w:r>
            <w:r w:rsidR="0011014F">
              <w:t>Education artistique</w:t>
            </w:r>
          </w:p>
          <w:p w:rsidR="0011014F" w:rsidRDefault="0011014F" w:rsidP="000A0A59">
            <w:pPr>
              <w:spacing w:after="0" w:line="240" w:lineRule="auto"/>
            </w:pPr>
          </w:p>
          <w:p w:rsidR="0011014F" w:rsidRPr="004671B6" w:rsidRDefault="0011014F" w:rsidP="000A0A59">
            <w:pPr>
              <w:spacing w:after="0" w:line="240" w:lineRule="auto"/>
            </w:pPr>
            <w:r>
              <w:t>Français</w:t>
            </w:r>
          </w:p>
        </w:tc>
        <w:tc>
          <w:tcPr>
            <w:tcW w:w="9319" w:type="dxa"/>
          </w:tcPr>
          <w:p w:rsidR="0011014F" w:rsidRDefault="0011014F" w:rsidP="000A0A59">
            <w:pPr>
              <w:spacing w:after="0" w:line="240" w:lineRule="auto"/>
            </w:pPr>
            <w:r>
              <w:t>Création d’un parcours et/ou d’un rallye</w:t>
            </w:r>
          </w:p>
          <w:p w:rsidR="0011014F" w:rsidRDefault="0011014F" w:rsidP="000A0A59">
            <w:pPr>
              <w:spacing w:after="0" w:line="240" w:lineRule="auto"/>
            </w:pPr>
          </w:p>
          <w:p w:rsidR="0011014F" w:rsidRDefault="0011014F" w:rsidP="000A0A59">
            <w:pPr>
              <w:spacing w:after="0" w:line="240" w:lineRule="auto"/>
            </w:pPr>
          </w:p>
          <w:p w:rsidR="0011014F" w:rsidRDefault="0011014F" w:rsidP="000A0A59">
            <w:pPr>
              <w:spacing w:after="0" w:line="240" w:lineRule="auto"/>
            </w:pPr>
          </w:p>
          <w:p w:rsidR="0011014F" w:rsidRDefault="0011014F" w:rsidP="000A0A59">
            <w:pPr>
              <w:spacing w:after="0" w:line="240" w:lineRule="auto"/>
            </w:pPr>
          </w:p>
          <w:p w:rsidR="0011014F" w:rsidRPr="004671B6" w:rsidRDefault="0011014F" w:rsidP="000A0A59">
            <w:pPr>
              <w:spacing w:after="0" w:line="240" w:lineRule="auto"/>
            </w:pPr>
            <w:r>
              <w:t>Elaboration d’une histoire</w:t>
            </w:r>
          </w:p>
        </w:tc>
      </w:tr>
    </w:tbl>
    <w:p w:rsidR="00387ACE" w:rsidRPr="00387ACE" w:rsidRDefault="00387ACE" w:rsidP="0011014F">
      <w:pPr>
        <w:rPr>
          <w:b/>
          <w:sz w:val="32"/>
          <w:u w:val="single"/>
        </w:rPr>
      </w:pPr>
    </w:p>
    <w:sectPr w:rsidR="00387ACE" w:rsidRPr="00387ACE" w:rsidSect="00D607D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compat/>
  <w:rsids>
    <w:rsidRoot w:val="00387ACE"/>
    <w:rsid w:val="00035927"/>
    <w:rsid w:val="0011014F"/>
    <w:rsid w:val="00387ACE"/>
    <w:rsid w:val="00591F19"/>
    <w:rsid w:val="009F7F40"/>
    <w:rsid w:val="00A809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7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2239</Words>
  <Characters>12319</Characters>
  <Application>Microsoft Office Word</Application>
  <DocSecurity>0</DocSecurity>
  <Lines>102</Lines>
  <Paragraphs>29</Paragraphs>
  <ScaleCrop>false</ScaleCrop>
  <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SERGE</dc:creator>
  <cp:lastModifiedBy>SERGE SERGE</cp:lastModifiedBy>
  <cp:revision>3</cp:revision>
  <dcterms:created xsi:type="dcterms:W3CDTF">2015-12-16T18:10:00Z</dcterms:created>
  <dcterms:modified xsi:type="dcterms:W3CDTF">2015-12-17T10:35:00Z</dcterms:modified>
</cp:coreProperties>
</file>