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75" w:rsidRDefault="00293A51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  <w:bookmarkStart w:id="0" w:name="_GoBack"/>
      <w:bookmarkEnd w:id="0"/>
      <w:r>
        <w:rPr>
          <w:rFonts w:ascii="Franklin Gothic Book" w:hAnsi="Franklin Gothic Book"/>
          <w:b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-287020</wp:posOffset>
                </wp:positionV>
                <wp:extent cx="6753225" cy="1104900"/>
                <wp:effectExtent l="9525" t="8255" r="9525" b="298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104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1175" w:rsidRPr="00293A51" w:rsidRDefault="005D1175" w:rsidP="004E0B9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Segoe UI Semibold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93A51">
                              <w:rPr>
                                <w:rFonts w:ascii="Arial Rounded MT Bold" w:hAnsi="Arial Rounded MT Bold" w:cs="Segoe UI Semibold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Evaluer par compétence en Cycles 3 et 4</w:t>
                            </w:r>
                          </w:p>
                          <w:p w:rsidR="004E0B98" w:rsidRPr="00293A51" w:rsidRDefault="004E0B98" w:rsidP="004E0B9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Segoe UI Semibold"/>
                                <w:i/>
                                <w:color w:val="E36C0A" w:themeColor="accent6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D1175" w:rsidRPr="00293A51" w:rsidRDefault="005D1175" w:rsidP="004E0B9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Segoe UI Semibold"/>
                                <w:i/>
                                <w:color w:val="E36C0A" w:themeColor="accent6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93A51">
                              <w:rPr>
                                <w:rFonts w:ascii="Arial Rounded MT Bold" w:hAnsi="Arial Rounded MT Bold" w:cs="Segoe UI Semibold"/>
                                <w:i/>
                                <w:color w:val="E36C0A" w:themeColor="accent6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Formation du PFCP « Afrique de l’ouest » 2018, du 5 au 7 février</w:t>
                            </w:r>
                          </w:p>
                          <w:p w:rsidR="005D1175" w:rsidRPr="00293A51" w:rsidRDefault="005D1175" w:rsidP="004E0B9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Segoe UI Semibold"/>
                                <w:i/>
                                <w:color w:val="E36C0A" w:themeColor="accent6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93A51">
                              <w:rPr>
                                <w:rFonts w:ascii="Arial Rounded MT Bold" w:hAnsi="Arial Rounded MT Bold" w:cs="Segoe UI Semibold"/>
                                <w:i/>
                                <w:color w:val="E36C0A" w:themeColor="accent6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Co-animée par Frédérique LE BLANC, EEMPC2 Histoire-Géographie</w:t>
                            </w:r>
                          </w:p>
                          <w:p w:rsidR="005D1175" w:rsidRPr="00293A51" w:rsidRDefault="005D1175" w:rsidP="004E0B98">
                            <w:pPr>
                              <w:jc w:val="center"/>
                              <w:rPr>
                                <w:rFonts w:ascii="Arial Rounded MT Bold" w:hAnsi="Arial Rounded MT Bold" w:cs="Segoe UI Semibold"/>
                                <w:i/>
                                <w:color w:val="E36C0A" w:themeColor="accent6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93A51">
                              <w:rPr>
                                <w:rFonts w:ascii="Arial Rounded MT Bold" w:hAnsi="Arial Rounded MT Bold" w:cs="Segoe UI Semibold"/>
                                <w:i/>
                                <w:color w:val="E36C0A" w:themeColor="accent6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et Vincent BORDENEUVE, EMFE</w:t>
                            </w:r>
                          </w:p>
                          <w:p w:rsidR="005D1175" w:rsidRPr="00293A51" w:rsidRDefault="005D1175" w:rsidP="005D1175">
                            <w:pPr>
                              <w:rPr>
                                <w:rFonts w:ascii="Arial Rounded MT Bold" w:hAnsi="Arial Rounded MT Bold" w:cs="Segoe UI Semibold"/>
                                <w:b/>
                                <w:color w:val="548DD4" w:themeColor="text2" w:themeTint="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75pt;margin-top:-22.6pt;width:531.7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5D1175" w:rsidRPr="00293A51" w:rsidRDefault="005D1175" w:rsidP="004E0B9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Segoe UI Semibold"/>
                          <w:b/>
                          <w:color w:val="E36C0A" w:themeColor="accent6" w:themeShade="BF"/>
                          <w:sz w:val="28"/>
                          <w:szCs w:val="28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93A51">
                        <w:rPr>
                          <w:rFonts w:ascii="Arial Rounded MT Bold" w:hAnsi="Arial Rounded MT Bold" w:cs="Segoe UI Semibold"/>
                          <w:b/>
                          <w:color w:val="E36C0A" w:themeColor="accent6" w:themeShade="BF"/>
                          <w:sz w:val="28"/>
                          <w:szCs w:val="28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Evaluer par compétence en Cycles 3 et 4</w:t>
                      </w:r>
                    </w:p>
                    <w:p w:rsidR="004E0B98" w:rsidRPr="00293A51" w:rsidRDefault="004E0B98" w:rsidP="004E0B9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Segoe UI Semibold"/>
                          <w:i/>
                          <w:color w:val="E36C0A" w:themeColor="accent6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D1175" w:rsidRPr="00293A51" w:rsidRDefault="005D1175" w:rsidP="004E0B9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Segoe UI Semibold"/>
                          <w:i/>
                          <w:color w:val="E36C0A" w:themeColor="accent6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93A51">
                        <w:rPr>
                          <w:rFonts w:ascii="Arial Rounded MT Bold" w:hAnsi="Arial Rounded MT Bold" w:cs="Segoe UI Semibold"/>
                          <w:i/>
                          <w:color w:val="E36C0A" w:themeColor="accent6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Formation du PFCP « Afrique de l’ouest » 2018, du 5 au 7 février</w:t>
                      </w:r>
                    </w:p>
                    <w:p w:rsidR="005D1175" w:rsidRPr="00293A51" w:rsidRDefault="005D1175" w:rsidP="004E0B9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Segoe UI Semibold"/>
                          <w:i/>
                          <w:color w:val="E36C0A" w:themeColor="accent6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93A51">
                        <w:rPr>
                          <w:rFonts w:ascii="Arial Rounded MT Bold" w:hAnsi="Arial Rounded MT Bold" w:cs="Segoe UI Semibold"/>
                          <w:i/>
                          <w:color w:val="E36C0A" w:themeColor="accent6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Co-animée par Frédérique LE BLANC, EEMPC2 Histoire-Géographie</w:t>
                      </w:r>
                    </w:p>
                    <w:p w:rsidR="005D1175" w:rsidRPr="00293A51" w:rsidRDefault="005D1175" w:rsidP="004E0B98">
                      <w:pPr>
                        <w:jc w:val="center"/>
                        <w:rPr>
                          <w:rFonts w:ascii="Arial Rounded MT Bold" w:hAnsi="Arial Rounded MT Bold" w:cs="Segoe UI Semibold"/>
                          <w:i/>
                          <w:color w:val="E36C0A" w:themeColor="accent6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93A51">
                        <w:rPr>
                          <w:rFonts w:ascii="Arial Rounded MT Bold" w:hAnsi="Arial Rounded MT Bold" w:cs="Segoe UI Semibold"/>
                          <w:i/>
                          <w:color w:val="E36C0A" w:themeColor="accent6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et Vincent BORDENEUVE, EMFE</w:t>
                      </w:r>
                    </w:p>
                    <w:p w:rsidR="005D1175" w:rsidRPr="00293A51" w:rsidRDefault="005D1175" w:rsidP="005D1175">
                      <w:pPr>
                        <w:rPr>
                          <w:rFonts w:ascii="Arial Rounded MT Bold" w:hAnsi="Arial Rounded MT Bold" w:cs="Segoe UI Semibold"/>
                          <w:b/>
                          <w:color w:val="548DD4" w:themeColor="text2" w:themeTint="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4E0B98" w:rsidRDefault="004E0B98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F90B9A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F90B9A">
      <w:pPr>
        <w:spacing w:after="0" w:line="240" w:lineRule="auto"/>
        <w:jc w:val="center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6B0CAB" w:rsidRDefault="006B0CAB" w:rsidP="00F90B9A">
      <w:pPr>
        <w:spacing w:after="0" w:line="240" w:lineRule="auto"/>
        <w:jc w:val="center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F90B9A">
      <w:pPr>
        <w:spacing w:after="0" w:line="240" w:lineRule="auto"/>
        <w:jc w:val="center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BC6ADB" w:rsidP="00F90B9A">
      <w:pPr>
        <w:spacing w:after="0" w:line="240" w:lineRule="auto"/>
        <w:jc w:val="right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  <w:r w:rsidRPr="00BC6ADB">
        <w:rPr>
          <w:rFonts w:ascii="Franklin Gothic Book" w:hAnsi="Franklin Gothic Book"/>
          <w:b/>
          <w:noProof/>
          <w:color w:val="FF0000"/>
          <w:sz w:val="24"/>
          <w:szCs w:val="24"/>
          <w:lang w:eastAsia="fr-FR"/>
        </w:rPr>
        <w:drawing>
          <wp:inline distT="0" distB="0" distL="0" distR="0">
            <wp:extent cx="3648710" cy="3048000"/>
            <wp:effectExtent l="19050" t="0" r="8890" b="0"/>
            <wp:docPr id="16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08" cy="304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D1175" w:rsidRDefault="005D1175" w:rsidP="00F90B9A">
      <w:pPr>
        <w:spacing w:after="0" w:line="240" w:lineRule="auto"/>
        <w:jc w:val="center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6B0CAB" w:rsidRDefault="006B0CAB" w:rsidP="00F90B9A">
      <w:pPr>
        <w:spacing w:after="0" w:line="240" w:lineRule="auto"/>
        <w:rPr>
          <w:rFonts w:ascii="Arial Rounded MT Bold" w:hAnsi="Arial Rounded MT Bold"/>
          <w:b/>
          <w:bCs/>
          <w:caps/>
          <w:color w:val="808080" w:themeColor="background1" w:themeShade="80"/>
          <w:sz w:val="44"/>
          <w:szCs w:val="44"/>
        </w:rPr>
      </w:pPr>
    </w:p>
    <w:p w:rsidR="005D1175" w:rsidRDefault="00BC6ADB" w:rsidP="00F90B9A">
      <w:pPr>
        <w:spacing w:after="0" w:line="240" w:lineRule="auto"/>
        <w:rPr>
          <w:rFonts w:ascii="Arial Rounded MT Bold" w:hAnsi="Arial Rounded MT Bold"/>
          <w:b/>
          <w:bCs/>
          <w:caps/>
          <w:color w:val="808080" w:themeColor="background1" w:themeShade="80"/>
          <w:sz w:val="44"/>
          <w:szCs w:val="44"/>
        </w:rPr>
      </w:pPr>
      <w:r>
        <w:rPr>
          <w:rFonts w:ascii="Arial Rounded MT Bold" w:hAnsi="Arial Rounded MT Bold"/>
          <w:b/>
          <w:bCs/>
          <w:caps/>
          <w:color w:val="808080" w:themeColor="background1" w:themeShade="80"/>
          <w:sz w:val="44"/>
          <w:szCs w:val="44"/>
        </w:rPr>
        <w:t>évaluer</w:t>
      </w:r>
      <w:r w:rsidR="005D1175">
        <w:rPr>
          <w:rFonts w:ascii="Arial Rounded MT Bold" w:hAnsi="Arial Rounded MT Bold"/>
          <w:b/>
          <w:bCs/>
          <w:caps/>
          <w:color w:val="808080" w:themeColor="background1" w:themeShade="80"/>
          <w:sz w:val="44"/>
          <w:szCs w:val="44"/>
        </w:rPr>
        <w:t xml:space="preserve"> parcompétence</w:t>
      </w:r>
      <w:r w:rsidR="005D1175" w:rsidRPr="00A60798">
        <w:rPr>
          <w:rFonts w:ascii="Arial Rounded MT Bold" w:hAnsi="Arial Rounded MT Bold"/>
          <w:b/>
          <w:bCs/>
          <w:caps/>
          <w:color w:val="808080" w:themeColor="background1" w:themeShade="80"/>
          <w:sz w:val="44"/>
          <w:szCs w:val="44"/>
        </w:rPr>
        <w:t xml:space="preserve"> </w:t>
      </w:r>
    </w:p>
    <w:p w:rsidR="00BC6ADB" w:rsidRPr="00BC6ADB" w:rsidRDefault="00BC6ADB" w:rsidP="00F90B9A">
      <w:pPr>
        <w:spacing w:after="0" w:line="240" w:lineRule="auto"/>
        <w:rPr>
          <w:rFonts w:ascii="Arial Rounded MT Bold" w:hAnsi="Arial Rounded MT Bold"/>
          <w:bCs/>
          <w:i/>
          <w:color w:val="808080" w:themeColor="background1" w:themeShade="80"/>
          <w:sz w:val="36"/>
          <w:szCs w:val="36"/>
        </w:rPr>
      </w:pPr>
      <w:r w:rsidRPr="00BC6ADB">
        <w:rPr>
          <w:rFonts w:ascii="Arial Rounded MT Bold" w:hAnsi="Arial Rounded MT Bold"/>
          <w:bCs/>
          <w:i/>
          <w:color w:val="808080" w:themeColor="background1" w:themeShade="80"/>
          <w:sz w:val="36"/>
          <w:szCs w:val="36"/>
        </w:rPr>
        <w:t>ce n'est pas si compliqué que ça</w:t>
      </w:r>
      <w:r>
        <w:rPr>
          <w:rFonts w:ascii="Arial Rounded MT Bold" w:hAnsi="Arial Rounded MT Bold"/>
          <w:bCs/>
          <w:i/>
          <w:color w:val="808080" w:themeColor="background1" w:themeShade="80"/>
          <w:sz w:val="36"/>
          <w:szCs w:val="36"/>
        </w:rPr>
        <w:t xml:space="preserve"> !</w:t>
      </w:r>
    </w:p>
    <w:p w:rsidR="005D1175" w:rsidRPr="00293A51" w:rsidRDefault="005D1175" w:rsidP="00F90B9A">
      <w:pPr>
        <w:spacing w:after="0" w:line="240" w:lineRule="auto"/>
        <w:rPr>
          <w:rFonts w:ascii="Arial Rounded MT Bold" w:hAnsi="Arial Rounded MT Bold"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0CAB" w:rsidRPr="00293A51" w:rsidRDefault="006B0CAB" w:rsidP="00F90B9A">
      <w:pPr>
        <w:spacing w:after="0" w:line="240" w:lineRule="auto"/>
        <w:rPr>
          <w:rFonts w:ascii="Arial Rounded MT Bold" w:hAnsi="Arial Rounded MT Bold"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1175" w:rsidRPr="000259EC" w:rsidRDefault="005D1175" w:rsidP="00F90B9A">
      <w:pPr>
        <w:spacing w:after="0" w:line="240" w:lineRule="auto"/>
        <w:jc w:val="center"/>
        <w:rPr>
          <w:sz w:val="28"/>
          <w:szCs w:val="28"/>
        </w:rPr>
      </w:pPr>
      <w:r w:rsidRPr="00293A51">
        <w:rPr>
          <w:rFonts w:ascii="Arial Rounded MT Bold" w:hAnsi="Arial Rounded MT Bold"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Enchainement des diapositives</w:t>
      </w:r>
    </w:p>
    <w:p w:rsidR="005D1175" w:rsidRPr="000259EC" w:rsidRDefault="005D1175" w:rsidP="00F90B9A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5D1175" w:rsidRPr="000259EC" w:rsidTr="006D10CF">
        <w:tc>
          <w:tcPr>
            <w:tcW w:w="1276" w:type="dxa"/>
          </w:tcPr>
          <w:p w:rsidR="005D1175" w:rsidRPr="000259EC" w:rsidRDefault="005D1175" w:rsidP="00F90B9A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5D1175" w:rsidRPr="000259EC" w:rsidRDefault="005D1175" w:rsidP="00F90B9A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sz w:val="28"/>
                <w:szCs w:val="28"/>
              </w:rPr>
              <w:t>Titre</w:t>
            </w:r>
          </w:p>
        </w:tc>
      </w:tr>
      <w:tr w:rsidR="005D1175" w:rsidRPr="000259EC" w:rsidTr="006D10CF">
        <w:tc>
          <w:tcPr>
            <w:tcW w:w="1276" w:type="dxa"/>
          </w:tcPr>
          <w:p w:rsidR="005D1175" w:rsidRPr="000259EC" w:rsidRDefault="005D1175" w:rsidP="00F90B9A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5D1175" w:rsidRPr="000259EC" w:rsidRDefault="00BC6ADB" w:rsidP="00F90B9A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P</w:t>
            </w:r>
            <w:r w:rsidR="005D1175">
              <w:rPr>
                <w:rFonts w:ascii="Arial Rounded MT Bold" w:hAnsi="Arial Rounded MT Bold"/>
                <w:sz w:val="28"/>
                <w:szCs w:val="28"/>
              </w:rPr>
              <w:t>ourquoi ?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pour répondre à l'évolution de notre système éducatif</w:t>
            </w:r>
          </w:p>
        </w:tc>
      </w:tr>
      <w:tr w:rsidR="005D1175" w:rsidRPr="000259EC" w:rsidTr="006D10CF">
        <w:tc>
          <w:tcPr>
            <w:tcW w:w="1276" w:type="dxa"/>
          </w:tcPr>
          <w:p w:rsidR="005D1175" w:rsidRPr="000259EC" w:rsidRDefault="005D1175" w:rsidP="00F90B9A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b/>
                <w:sz w:val="28"/>
                <w:szCs w:val="28"/>
              </w:rPr>
              <w:t>3</w:t>
            </w:r>
            <w:r w:rsidR="00BC6ADB">
              <w:rPr>
                <w:rFonts w:ascii="Arial Rounded MT Bold" w:hAnsi="Arial Rounded MT Bold"/>
                <w:b/>
                <w:sz w:val="28"/>
                <w:szCs w:val="28"/>
              </w:rPr>
              <w:t>-4-5</w:t>
            </w:r>
          </w:p>
        </w:tc>
        <w:tc>
          <w:tcPr>
            <w:tcW w:w="7938" w:type="dxa"/>
          </w:tcPr>
          <w:p w:rsidR="005D1175" w:rsidRPr="000259EC" w:rsidRDefault="00BC6ADB" w:rsidP="00F90B9A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Compétence ? vous avez dit compétence ?</w:t>
            </w:r>
          </w:p>
        </w:tc>
      </w:tr>
      <w:tr w:rsidR="005D1175" w:rsidRPr="000259EC" w:rsidTr="006D10CF">
        <w:tc>
          <w:tcPr>
            <w:tcW w:w="1276" w:type="dxa"/>
          </w:tcPr>
          <w:p w:rsidR="005D1175" w:rsidRPr="000259EC" w:rsidRDefault="00BC6ADB" w:rsidP="00F90B9A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5D1175" w:rsidRPr="000259EC" w:rsidRDefault="00BC6ADB" w:rsidP="00F90B9A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L'acte d'évaluer</w:t>
            </w:r>
          </w:p>
        </w:tc>
      </w:tr>
      <w:tr w:rsidR="005D1175" w:rsidRPr="000259EC" w:rsidTr="006D10CF">
        <w:tc>
          <w:tcPr>
            <w:tcW w:w="1276" w:type="dxa"/>
          </w:tcPr>
          <w:p w:rsidR="005D1175" w:rsidRPr="000259EC" w:rsidRDefault="00BC6ADB" w:rsidP="00F90B9A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5D1175" w:rsidRPr="00BC6ADB" w:rsidRDefault="00BC6ADB" w:rsidP="00F90B9A">
            <w:pPr>
              <w:jc w:val="both"/>
              <w:rPr>
                <w:rFonts w:ascii="Arial Rounded MT Bold" w:hAnsi="Arial Rounded MT Bold"/>
                <w:i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Evaluer par compétence </w:t>
            </w:r>
            <w:r>
              <w:rPr>
                <w:rFonts w:ascii="Arial Rounded MT Bold" w:hAnsi="Arial Rounded MT Bold"/>
                <w:i/>
                <w:sz w:val="28"/>
                <w:szCs w:val="28"/>
              </w:rPr>
              <w:t>(schéma)</w:t>
            </w:r>
          </w:p>
        </w:tc>
      </w:tr>
      <w:tr w:rsidR="005D1175" w:rsidRPr="000259EC" w:rsidTr="006D10CF">
        <w:tc>
          <w:tcPr>
            <w:tcW w:w="1276" w:type="dxa"/>
          </w:tcPr>
          <w:p w:rsidR="005D1175" w:rsidRPr="000259EC" w:rsidRDefault="00BC6ADB" w:rsidP="00F90B9A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8</w:t>
            </w:r>
            <w:r w:rsidR="006B0CAB">
              <w:rPr>
                <w:rFonts w:ascii="Arial Rounded MT Bold" w:hAnsi="Arial Rounded MT Bold"/>
                <w:b/>
                <w:sz w:val="28"/>
                <w:szCs w:val="28"/>
              </w:rPr>
              <w:t>-9</w:t>
            </w:r>
          </w:p>
        </w:tc>
        <w:tc>
          <w:tcPr>
            <w:tcW w:w="7938" w:type="dxa"/>
          </w:tcPr>
          <w:p w:rsidR="005D1175" w:rsidRPr="00BC6ADB" w:rsidRDefault="006B0CAB" w:rsidP="00F90B9A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Démarche de</w:t>
            </w:r>
            <w:r w:rsidR="00BC6ADB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/>
                <w:sz w:val="28"/>
                <w:szCs w:val="28"/>
              </w:rPr>
              <w:t>l'</w:t>
            </w:r>
            <w:r w:rsidR="00BC6ADB">
              <w:rPr>
                <w:rFonts w:ascii="Arial Rounded MT Bold" w:hAnsi="Arial Rounded MT Bold"/>
                <w:sz w:val="28"/>
                <w:szCs w:val="28"/>
              </w:rPr>
              <w:t>évaluation par compétence</w:t>
            </w:r>
          </w:p>
        </w:tc>
      </w:tr>
      <w:tr w:rsidR="005D1175" w:rsidRPr="000259EC" w:rsidTr="006D10CF">
        <w:tc>
          <w:tcPr>
            <w:tcW w:w="1276" w:type="dxa"/>
          </w:tcPr>
          <w:p w:rsidR="005D1175" w:rsidRPr="000259EC" w:rsidRDefault="006B0CAB" w:rsidP="00F90B9A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5D1175" w:rsidRPr="000259EC" w:rsidRDefault="006B0CAB" w:rsidP="00F90B9A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Composition de l'évaluation</w:t>
            </w:r>
          </w:p>
        </w:tc>
      </w:tr>
      <w:tr w:rsidR="0010224C" w:rsidRPr="000259EC" w:rsidTr="006D10CF">
        <w:tc>
          <w:tcPr>
            <w:tcW w:w="1276" w:type="dxa"/>
          </w:tcPr>
          <w:p w:rsidR="0010224C" w:rsidRDefault="0010224C" w:rsidP="00F90B9A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10224C" w:rsidRDefault="0010224C" w:rsidP="00F90B9A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Une évaluation qui peut être différenciée / accompagnée</w:t>
            </w:r>
          </w:p>
        </w:tc>
      </w:tr>
      <w:tr w:rsidR="006B0CAB" w:rsidRPr="000259EC" w:rsidTr="006D10CF">
        <w:tc>
          <w:tcPr>
            <w:tcW w:w="1276" w:type="dxa"/>
          </w:tcPr>
          <w:p w:rsidR="006B0CAB" w:rsidRDefault="006B0CAB" w:rsidP="00F90B9A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1</w:t>
            </w:r>
            <w:r w:rsidR="00FA5EFA">
              <w:rPr>
                <w:rFonts w:ascii="Arial Rounded MT Bold" w:hAnsi="Arial Rounded MT Bold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B0CAB" w:rsidRDefault="006B0CAB" w:rsidP="00F90B9A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Grille d'évaluation (observation, appréciation)</w:t>
            </w:r>
          </w:p>
        </w:tc>
      </w:tr>
      <w:tr w:rsidR="00FA5EFA" w:rsidRPr="000259EC" w:rsidTr="006D10CF">
        <w:tc>
          <w:tcPr>
            <w:tcW w:w="1276" w:type="dxa"/>
          </w:tcPr>
          <w:p w:rsidR="00FA5EFA" w:rsidRDefault="00FA5EFA" w:rsidP="00F90B9A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13-14</w:t>
            </w:r>
          </w:p>
        </w:tc>
        <w:tc>
          <w:tcPr>
            <w:tcW w:w="7938" w:type="dxa"/>
          </w:tcPr>
          <w:p w:rsidR="00FA5EFA" w:rsidRDefault="00FA5EFA" w:rsidP="00F90B9A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Des appréciations constructives</w:t>
            </w:r>
          </w:p>
        </w:tc>
      </w:tr>
    </w:tbl>
    <w:p w:rsidR="00C6328E" w:rsidRDefault="00C6328E" w:rsidP="00F90B9A">
      <w:pPr>
        <w:spacing w:after="0" w:line="240" w:lineRule="auto"/>
        <w:jc w:val="both"/>
        <w:rPr>
          <w:rFonts w:ascii="Arial Rounded MT Bold" w:hAnsi="Arial Rounded MT Bold"/>
          <w:b/>
          <w:bCs/>
          <w:caps/>
          <w:color w:val="808080" w:themeColor="background1" w:themeShade="80"/>
          <w:sz w:val="20"/>
          <w:szCs w:val="20"/>
        </w:rPr>
      </w:pPr>
    </w:p>
    <w:p w:rsidR="00FA5EFA" w:rsidRPr="006D10CF" w:rsidRDefault="00FA5EFA" w:rsidP="00F90B9A">
      <w:pPr>
        <w:spacing w:after="0" w:line="240" w:lineRule="auto"/>
        <w:jc w:val="both"/>
        <w:rPr>
          <w:rFonts w:ascii="Arial Rounded MT Bold" w:hAnsi="Arial Rounded MT Bold"/>
          <w:b/>
          <w:bCs/>
          <w:caps/>
          <w:color w:val="808080" w:themeColor="background1" w:themeShade="80"/>
          <w:sz w:val="20"/>
          <w:szCs w:val="20"/>
        </w:rPr>
      </w:pPr>
    </w:p>
    <w:p w:rsidR="005D1175" w:rsidRPr="00293A51" w:rsidRDefault="005D1175" w:rsidP="00C6328E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pourquoi ?</w:t>
      </w:r>
    </w:p>
    <w:p w:rsidR="00BF1807" w:rsidRDefault="00BF1807" w:rsidP="00F90B9A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p w:rsidR="00C77B2F" w:rsidRPr="00C77B2F" w:rsidRDefault="00C77B2F" w:rsidP="00F90B9A">
      <w:pPr>
        <w:spacing w:after="0" w:line="240" w:lineRule="auto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Pour répondre à l'évolution de notre système éducatif qui doit:</w:t>
      </w:r>
    </w:p>
    <w:p w:rsidR="00C77B2F" w:rsidRPr="00293A51" w:rsidRDefault="00C77B2F" w:rsidP="00F90B9A">
      <w:pPr>
        <w:spacing w:after="0" w:line="240" w:lineRule="auto"/>
        <w:rPr>
          <w:rFonts w:ascii="Franklin Gothic Book" w:hAnsi="Franklin Gothic Book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1175" w:rsidRPr="00293A51" w:rsidRDefault="005D1175" w:rsidP="00F90B9A">
      <w:pPr>
        <w:spacing w:after="0" w:line="240" w:lineRule="auto"/>
        <w:rPr>
          <w:rFonts w:ascii="Franklin Gothic Book" w:hAnsi="Franklin Gothic Book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Franklin Gothic Book" w:hAnsi="Franklin Gothic Book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72"/>
      </w:r>
      <w:r w:rsidR="00C77B2F" w:rsidRPr="00293A51">
        <w:rPr>
          <w:rFonts w:ascii="Franklin Gothic Book" w:hAnsi="Franklin Gothic Book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93A51">
        <w:rPr>
          <w:rFonts w:ascii="Franklin Gothic Book" w:hAnsi="Franklin Gothic Book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mettre en place une école inclusive</w:t>
      </w:r>
    </w:p>
    <w:p w:rsidR="005D1175" w:rsidRDefault="005D1175" w:rsidP="00F90B9A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5D1175" w:rsidRDefault="00BF1807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Il y a une soixant</w:t>
      </w:r>
      <w:r w:rsidR="005D1175">
        <w:rPr>
          <w:rFonts w:ascii="Franklin Gothic Book" w:hAnsi="Franklin Gothic Book"/>
          <w:sz w:val="24"/>
          <w:szCs w:val="24"/>
        </w:rPr>
        <w:t>aine d’années, l’accès au collège et lycée général était réservé à une faible proportion de jeunes français. L’enseignement consistait alors surtout à transmettre des savoirs.</w:t>
      </w:r>
    </w:p>
    <w:p w:rsidR="004E0B98" w:rsidRDefault="004E0B98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5D1175" w:rsidRDefault="005D1175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Depuis, on assiste à :</w:t>
      </w:r>
    </w:p>
    <w:p w:rsidR="005D1175" w:rsidRDefault="005D1175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sym w:font="Wingdings" w:char="F0F0"/>
      </w:r>
      <w:r>
        <w:rPr>
          <w:rFonts w:ascii="Franklin Gothic Book" w:hAnsi="Franklin Gothic Book"/>
          <w:sz w:val="24"/>
          <w:szCs w:val="24"/>
        </w:rPr>
        <w:t xml:space="preserve"> une </w:t>
      </w:r>
      <w:r w:rsidRPr="005D1175">
        <w:rPr>
          <w:rFonts w:ascii="Franklin Gothic Book" w:hAnsi="Franklin Gothic Book"/>
          <w:b/>
          <w:sz w:val="24"/>
          <w:szCs w:val="24"/>
        </w:rPr>
        <w:t>massification de l’école</w:t>
      </w:r>
      <w:r>
        <w:rPr>
          <w:rFonts w:ascii="Franklin Gothic Book" w:hAnsi="Franklin Gothic Book"/>
          <w:sz w:val="24"/>
          <w:szCs w:val="24"/>
        </w:rPr>
        <w:t> (collège unique, 80% de réussite au Bac …)</w:t>
      </w:r>
    </w:p>
    <w:p w:rsidR="005D1175" w:rsidRDefault="005D1175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sym w:font="Wingdings" w:char="F0F0"/>
      </w:r>
      <w:r>
        <w:rPr>
          <w:rFonts w:ascii="Franklin Gothic Book" w:hAnsi="Franklin Gothic Book"/>
          <w:sz w:val="24"/>
          <w:szCs w:val="24"/>
        </w:rPr>
        <w:t xml:space="preserve">l’émergence de </w:t>
      </w:r>
      <w:r w:rsidRPr="00BF1807">
        <w:rPr>
          <w:rFonts w:ascii="Franklin Gothic Book" w:hAnsi="Franklin Gothic Book"/>
          <w:b/>
          <w:sz w:val="24"/>
          <w:szCs w:val="24"/>
        </w:rPr>
        <w:t>l’école inclusive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BF1807">
        <w:rPr>
          <w:rFonts w:ascii="Franklin Gothic Book" w:hAnsi="Franklin Gothic Book"/>
          <w:i/>
          <w:color w:val="FF0000"/>
          <w:sz w:val="24"/>
          <w:szCs w:val="24"/>
        </w:rPr>
        <w:t>(processus visant à tenir compte de la diversité des besoins des élèves et à y répondre par une participation croissante à l’apprentissage)</w:t>
      </w:r>
      <w:r>
        <w:rPr>
          <w:rFonts w:ascii="Franklin Gothic Book" w:hAnsi="Franklin Gothic Book"/>
          <w:sz w:val="24"/>
          <w:szCs w:val="24"/>
        </w:rPr>
        <w:t> : péd</w:t>
      </w:r>
      <w:r w:rsidR="004E0B98">
        <w:rPr>
          <w:rFonts w:ascii="Franklin Gothic Book" w:hAnsi="Franklin Gothic Book"/>
          <w:sz w:val="24"/>
          <w:szCs w:val="24"/>
        </w:rPr>
        <w:t>agogie différenciée, prise en charge</w:t>
      </w:r>
      <w:r>
        <w:rPr>
          <w:rFonts w:ascii="Franklin Gothic Book" w:hAnsi="Franklin Gothic Book"/>
          <w:sz w:val="24"/>
          <w:szCs w:val="24"/>
        </w:rPr>
        <w:t xml:space="preserve"> des élèves présentant des handicaps ou retards … </w:t>
      </w:r>
    </w:p>
    <w:p w:rsidR="005D1175" w:rsidRDefault="005D1175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≠ intégration (les élèves entrant à l’école doivent s’adapter à la scolarité proposée, indépendamment de leur langue maternelle, culture, capacités, handicap …)</w:t>
      </w:r>
    </w:p>
    <w:p w:rsidR="005D1175" w:rsidRDefault="005D1175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5D1175" w:rsidRDefault="005D1175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BF1807">
        <w:rPr>
          <w:rFonts w:ascii="Franklin Gothic Book" w:hAnsi="Franklin Gothic Book"/>
          <w:b/>
          <w:sz w:val="24"/>
          <w:szCs w:val="24"/>
        </w:rPr>
        <w:t>Objectif de l’inclusion</w:t>
      </w:r>
      <w:r>
        <w:rPr>
          <w:rFonts w:ascii="Franklin Gothic Book" w:hAnsi="Franklin Gothic Book"/>
          <w:sz w:val="24"/>
          <w:szCs w:val="24"/>
        </w:rPr>
        <w:t xml:space="preserve"> = transformer les systèmes éducatifs pour qu’ils puissent répondre à la diversité des besoins d’apprentissage. </w:t>
      </w:r>
      <w:r w:rsidRPr="004E0B98">
        <w:rPr>
          <w:rFonts w:ascii="Franklin Gothic Book" w:hAnsi="Franklin Gothic Book"/>
          <w:b/>
          <w:bCs/>
          <w:sz w:val="24"/>
          <w:szCs w:val="24"/>
        </w:rPr>
        <w:t>Le système s’adapte aux élèves et non l’inverse</w:t>
      </w:r>
      <w:r>
        <w:rPr>
          <w:rFonts w:ascii="Franklin Gothic Book" w:hAnsi="Franklin Gothic Book"/>
          <w:sz w:val="24"/>
          <w:szCs w:val="24"/>
        </w:rPr>
        <w:t>.</w:t>
      </w:r>
    </w:p>
    <w:p w:rsidR="005D1175" w:rsidRDefault="005D1175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5D1175" w:rsidRDefault="005D1175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sym w:font="Wingdings" w:char="F0F0"/>
      </w:r>
      <w:r>
        <w:rPr>
          <w:rFonts w:ascii="Franklin Gothic Book" w:hAnsi="Franklin Gothic Book"/>
          <w:sz w:val="24"/>
          <w:szCs w:val="24"/>
        </w:rPr>
        <w:t xml:space="preserve"> Mise en œuvre par les équipes pédagogiques de nouvelles pratiques d’enseignement et d’évaluation, visant : </w:t>
      </w:r>
    </w:p>
    <w:p w:rsidR="005D1175" w:rsidRDefault="005D1175" w:rsidP="00F90B9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B57A3D">
        <w:rPr>
          <w:rFonts w:ascii="Franklin Gothic Book" w:hAnsi="Franklin Gothic Book"/>
          <w:sz w:val="24"/>
          <w:szCs w:val="24"/>
        </w:rPr>
        <w:t>l’individualisation tout en demeurant dans un contexte de classe (collectif)</w:t>
      </w:r>
      <w:r w:rsidR="00BF1807">
        <w:rPr>
          <w:rFonts w:ascii="Franklin Gothic Book" w:hAnsi="Franklin Gothic Book"/>
          <w:sz w:val="24"/>
          <w:szCs w:val="24"/>
        </w:rPr>
        <w:t xml:space="preserve"> &gt; différenciation</w:t>
      </w:r>
    </w:p>
    <w:p w:rsidR="005D1175" w:rsidRDefault="005D1175" w:rsidP="00F90B9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le développement de l’autonomie et de l’implication de l’élève dans ses apprentissages.</w:t>
      </w:r>
    </w:p>
    <w:p w:rsidR="005D1175" w:rsidRDefault="005D1175" w:rsidP="00F90B9A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BF1807" w:rsidRDefault="00BF1807" w:rsidP="00F90B9A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p w:rsidR="005D1175" w:rsidRPr="00293A51" w:rsidRDefault="005D1175" w:rsidP="00F90B9A">
      <w:pPr>
        <w:spacing w:after="0" w:line="240" w:lineRule="auto"/>
        <w:rPr>
          <w:rFonts w:ascii="Franklin Gothic Book" w:hAnsi="Franklin Gothic Book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Franklin Gothic Book" w:hAnsi="Franklin Gothic Book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72"/>
      </w:r>
      <w:r w:rsidR="00C77B2F" w:rsidRPr="00293A51">
        <w:rPr>
          <w:rFonts w:ascii="Franklin Gothic Book" w:hAnsi="Franklin Gothic Book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S'adapter</w:t>
      </w:r>
      <w:r w:rsidRPr="00293A51">
        <w:rPr>
          <w:rFonts w:ascii="Franklin Gothic Book" w:hAnsi="Franklin Gothic Book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aux évolutions de nos sociétés et du monde professionnel</w:t>
      </w:r>
    </w:p>
    <w:p w:rsidR="005D1175" w:rsidRPr="00EB02DF" w:rsidRDefault="005D1175" w:rsidP="00F90B9A">
      <w:pPr>
        <w:spacing w:after="0" w:line="240" w:lineRule="auto"/>
        <w:rPr>
          <w:rFonts w:ascii="Franklin Gothic Book" w:hAnsi="Franklin Gothic Book"/>
          <w:b/>
          <w:bCs/>
          <w:sz w:val="26"/>
          <w:szCs w:val="26"/>
        </w:rPr>
      </w:pPr>
    </w:p>
    <w:p w:rsidR="005D1175" w:rsidRDefault="005D1175" w:rsidP="00F90B9A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Dans nos sociétés, </w:t>
      </w:r>
      <w:r w:rsidRPr="00BF1807">
        <w:rPr>
          <w:rFonts w:ascii="Franklin Gothic Book" w:hAnsi="Franklin Gothic Book"/>
          <w:b/>
          <w:sz w:val="24"/>
          <w:szCs w:val="24"/>
        </w:rPr>
        <w:t xml:space="preserve">être compétent ne se réduit pas à avoir des connaissances, mais </w:t>
      </w:r>
      <w:r w:rsidR="004E0B98">
        <w:rPr>
          <w:rFonts w:ascii="Franklin Gothic Book" w:hAnsi="Franklin Gothic Book"/>
          <w:b/>
          <w:sz w:val="24"/>
          <w:szCs w:val="24"/>
        </w:rPr>
        <w:t xml:space="preserve">à </w:t>
      </w:r>
      <w:r w:rsidRPr="00BF1807">
        <w:rPr>
          <w:rFonts w:ascii="Franklin Gothic Book" w:hAnsi="Franklin Gothic Book"/>
          <w:b/>
          <w:sz w:val="24"/>
          <w:szCs w:val="24"/>
        </w:rPr>
        <w:t>être également capable de les mobiliser  à l’aide ressources à disposition, dans des contextes variés</w:t>
      </w:r>
      <w:r>
        <w:rPr>
          <w:rFonts w:ascii="Franklin Gothic Book" w:hAnsi="Franklin Gothic Book"/>
          <w:sz w:val="24"/>
          <w:szCs w:val="24"/>
        </w:rPr>
        <w:t>.</w:t>
      </w:r>
    </w:p>
    <w:p w:rsidR="005D1175" w:rsidRDefault="005D1175" w:rsidP="00F90B9A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5D1175" w:rsidRDefault="005D1175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L’évaluation classique, sommative, notée permet d’évaluer la restitution de connaissances et l’application de procédures (savoir lire, calculer, écrire …), mais ne met pas en évidence pour chaque élève sa capacité à mettre en œuvre de façon autonome un savoir-faire au service de la résolution d’un problème.</w:t>
      </w:r>
    </w:p>
    <w:p w:rsidR="005D1175" w:rsidRDefault="005D1175" w:rsidP="00F90B9A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F90B9A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7A104D" w:rsidRPr="00293A51" w:rsidRDefault="007A104D" w:rsidP="00C6328E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Compétence vous avez dit compétence ?</w:t>
      </w:r>
    </w:p>
    <w:p w:rsidR="007A104D" w:rsidRDefault="007A104D" w:rsidP="00F90B9A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:rsidR="007A104D" w:rsidRPr="00293A51" w:rsidRDefault="007A104D" w:rsidP="00F90B9A">
      <w:pPr>
        <w:spacing w:after="0" w:line="240" w:lineRule="auto"/>
        <w:jc w:val="both"/>
        <w:rPr>
          <w:rFonts w:ascii="Franklin Gothic Book" w:hAnsi="Franklin Gothic Book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Franklin Gothic Book" w:hAnsi="Franklin Gothic Book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72"/>
      </w:r>
      <w:r w:rsidRPr="00293A51">
        <w:rPr>
          <w:rFonts w:ascii="Franklin Gothic Book" w:hAnsi="Franklin Gothic Book"/>
          <w:b/>
          <w:bCs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Définition</w:t>
      </w:r>
    </w:p>
    <w:p w:rsidR="007A104D" w:rsidRDefault="007A104D" w:rsidP="00F90B9A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:rsidR="007A104D" w:rsidRDefault="007A104D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Philippe PERRENOUD</w:t>
      </w:r>
      <w:r w:rsidR="00C77B2F">
        <w:rPr>
          <w:rFonts w:ascii="Franklin Gothic Book" w:hAnsi="Franklin Gothic Book"/>
          <w:b/>
          <w:bCs/>
          <w:sz w:val="24"/>
          <w:szCs w:val="24"/>
        </w:rPr>
        <w:t>, sociologue suisse, professeur à l'université de Genève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(1999),</w:t>
      </w:r>
      <w:r>
        <w:rPr>
          <w:rFonts w:ascii="Franklin Gothic Book" w:hAnsi="Franklin Gothic Book"/>
          <w:sz w:val="24"/>
          <w:szCs w:val="24"/>
        </w:rPr>
        <w:t xml:space="preserve"> objet qui « permet de faire face à une situation complexe, de construire une réponse adaptée sans la puiser dans un répertoire de réponses pré programmées. »</w:t>
      </w:r>
    </w:p>
    <w:p w:rsidR="007A104D" w:rsidRDefault="007A104D" w:rsidP="00F90B9A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:rsidR="007A104D" w:rsidRDefault="007A104D" w:rsidP="00F90B9A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:rsidR="007A104D" w:rsidRDefault="007A104D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Parlement européen (2006),</w:t>
      </w:r>
      <w:r>
        <w:rPr>
          <w:rFonts w:ascii="Franklin Gothic Book" w:hAnsi="Franklin Gothic Book"/>
          <w:sz w:val="24"/>
          <w:szCs w:val="24"/>
        </w:rPr>
        <w:t xml:space="preserve"> « combinaison de connaissances, de capacités et d’attitudes appropriées à une situation donnée. Les compétences clés sont celles qui fondent l’épanouissement personnel, l’inclusion sociale, la citoyenneté active et l’emploi. »</w:t>
      </w:r>
    </w:p>
    <w:p w:rsidR="007A104D" w:rsidRDefault="007A104D" w:rsidP="00F90B9A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7A104D" w:rsidRDefault="007A104D" w:rsidP="00F90B9A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br w:type="page"/>
      </w:r>
    </w:p>
    <w:p w:rsidR="007A104D" w:rsidRPr="00293A51" w:rsidRDefault="007A104D" w:rsidP="00F90B9A">
      <w:pPr>
        <w:spacing w:after="0" w:line="240" w:lineRule="auto"/>
        <w:jc w:val="both"/>
        <w:rPr>
          <w:rFonts w:ascii="Franklin Gothic Book" w:hAnsi="Franklin Gothic Book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Franklin Gothic Book" w:hAnsi="Franklin Gothic Book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sym w:font="Wingdings" w:char="F072"/>
      </w:r>
      <w:r w:rsidRPr="00293A51">
        <w:rPr>
          <w:rFonts w:ascii="Franklin Gothic Book" w:hAnsi="Franklin Gothic Book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Des compétences disciplinaires …</w:t>
      </w:r>
    </w:p>
    <w:p w:rsidR="00AC2F80" w:rsidRPr="00293A51" w:rsidRDefault="00AC2F80" w:rsidP="00F90B9A">
      <w:pPr>
        <w:spacing w:after="0" w:line="240" w:lineRule="auto"/>
        <w:jc w:val="both"/>
        <w:rPr>
          <w:rFonts w:ascii="Franklin Gothic Book" w:hAnsi="Franklin Gothic Book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0B98" w:rsidRDefault="004E0B98" w:rsidP="00F90B9A">
      <w:pPr>
        <w:spacing w:after="0" w:line="240" w:lineRule="auto"/>
        <w:jc w:val="both"/>
        <w:rPr>
          <w:rFonts w:ascii="Franklin Gothic Book" w:hAnsi="Franklin Gothic Book"/>
          <w:bCs/>
          <w:sz w:val="24"/>
          <w:szCs w:val="24"/>
        </w:rPr>
      </w:pPr>
      <w:r w:rsidRPr="000D4F0C">
        <w:rPr>
          <w:rFonts w:ascii="Franklin Gothic Book" w:hAnsi="Franklin Gothic Book"/>
          <w:bCs/>
          <w:sz w:val="24"/>
          <w:szCs w:val="24"/>
        </w:rPr>
        <w:t>Identifiées dans les programmes parus en 2015, pour chaque discipline.</w:t>
      </w:r>
    </w:p>
    <w:p w:rsidR="00FA7757" w:rsidRPr="006D10CF" w:rsidRDefault="00F90B9A" w:rsidP="00F90B9A">
      <w:pPr>
        <w:spacing w:after="0" w:line="240" w:lineRule="auto"/>
        <w:jc w:val="both"/>
        <w:rPr>
          <w:rFonts w:ascii="Franklin Gothic Book" w:hAnsi="Franklin Gothic Book"/>
          <w:bCs/>
          <w:i/>
          <w:iCs/>
          <w:sz w:val="24"/>
          <w:szCs w:val="24"/>
        </w:rPr>
      </w:pPr>
      <w:r>
        <w:rPr>
          <w:rFonts w:ascii="Franklin Gothic Book" w:hAnsi="Franklin Gothic Book"/>
          <w:bCs/>
          <w:i/>
          <w:iCs/>
          <w:sz w:val="24"/>
          <w:szCs w:val="24"/>
        </w:rPr>
        <w:t>Exemple de présentation dans le BO spécial n°11</w:t>
      </w:r>
      <w:r w:rsidR="006D10CF">
        <w:rPr>
          <w:rFonts w:ascii="Franklin Gothic Book" w:hAnsi="Franklin Gothic Book"/>
          <w:bCs/>
          <w:i/>
          <w:iCs/>
          <w:sz w:val="24"/>
          <w:szCs w:val="24"/>
        </w:rPr>
        <w:t xml:space="preserve"> du 26 novembre 2015 :</w:t>
      </w:r>
      <w:r w:rsidR="00FA7757" w:rsidRPr="00FA7757">
        <w:rPr>
          <w:rFonts w:ascii="Franklin Gothic Book" w:hAnsi="Franklin Gothic Book"/>
          <w:i/>
          <w:sz w:val="24"/>
          <w:szCs w:val="24"/>
        </w:rPr>
        <w:t xml:space="preserve"> en Français en cycle 3</w:t>
      </w:r>
    </w:p>
    <w:p w:rsidR="00FA7757" w:rsidRPr="00FA7757" w:rsidRDefault="00FA7757" w:rsidP="00F90B9A">
      <w:pPr>
        <w:spacing w:after="0" w:line="240" w:lineRule="auto"/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noProof/>
          <w:sz w:val="24"/>
          <w:szCs w:val="24"/>
          <w:lang w:eastAsia="fr-FR"/>
        </w:rPr>
        <w:drawing>
          <wp:inline distT="0" distB="0" distL="0" distR="0">
            <wp:extent cx="6645910" cy="3779749"/>
            <wp:effectExtent l="19050" t="0" r="2540" b="0"/>
            <wp:docPr id="1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7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57" w:rsidRDefault="00FA7757" w:rsidP="00F90B9A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4E0B98" w:rsidRPr="00293A51" w:rsidRDefault="004E0B98" w:rsidP="006D10CF">
      <w:pPr>
        <w:rPr>
          <w:rFonts w:ascii="Franklin Gothic Book" w:hAnsi="Franklin Gothic Book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Franklin Gothic Book" w:hAnsi="Franklin Gothic Book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72"/>
      </w:r>
      <w:r w:rsidR="006D10CF" w:rsidRPr="00293A51">
        <w:rPr>
          <w:rFonts w:ascii="Franklin Gothic Book" w:hAnsi="Franklin Gothic Book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</w:t>
      </w:r>
      <w:r w:rsidRPr="00293A51">
        <w:rPr>
          <w:rFonts w:ascii="Franklin Gothic Book" w:hAnsi="Franklin Gothic Book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 des compétences transversales</w:t>
      </w:r>
    </w:p>
    <w:p w:rsidR="00FA7757" w:rsidRDefault="004E0B98" w:rsidP="00FA7757">
      <w:pPr>
        <w:spacing w:after="0" w:line="240" w:lineRule="auto"/>
        <w:jc w:val="both"/>
        <w:rPr>
          <w:rFonts w:ascii="Franklin Gothic Book" w:hAnsi="Franklin Gothic Book"/>
          <w:bCs/>
          <w:sz w:val="24"/>
          <w:szCs w:val="24"/>
        </w:rPr>
      </w:pPr>
      <w:r w:rsidRPr="000D4F0C">
        <w:rPr>
          <w:rFonts w:ascii="Franklin Gothic Book" w:hAnsi="Franklin Gothic Book"/>
          <w:bCs/>
          <w:sz w:val="24"/>
          <w:szCs w:val="24"/>
        </w:rPr>
        <w:t xml:space="preserve">Identifiées le </w:t>
      </w:r>
      <w:r w:rsidR="00F90B9A">
        <w:rPr>
          <w:rFonts w:ascii="Franklin Gothic Book" w:hAnsi="Franklin Gothic Book"/>
          <w:bCs/>
          <w:sz w:val="24"/>
          <w:szCs w:val="24"/>
        </w:rPr>
        <w:t>Socle Commun de Connaissances, Compétences et C</w:t>
      </w:r>
      <w:r w:rsidRPr="000D4F0C">
        <w:rPr>
          <w:rFonts w:ascii="Franklin Gothic Book" w:hAnsi="Franklin Gothic Book"/>
          <w:bCs/>
          <w:sz w:val="24"/>
          <w:szCs w:val="24"/>
        </w:rPr>
        <w:t>ultu</w:t>
      </w:r>
      <w:r w:rsidR="00FA7757">
        <w:rPr>
          <w:rFonts w:ascii="Franklin Gothic Book" w:hAnsi="Franklin Gothic Book"/>
          <w:bCs/>
          <w:sz w:val="24"/>
          <w:szCs w:val="24"/>
        </w:rPr>
        <w:t>re.</w:t>
      </w:r>
    </w:p>
    <w:p w:rsidR="00FA7757" w:rsidRDefault="00FA7757" w:rsidP="00FA7757">
      <w:pPr>
        <w:spacing w:after="0" w:line="240" w:lineRule="auto"/>
        <w:jc w:val="center"/>
        <w:rPr>
          <w:rFonts w:ascii="Franklin Gothic Book" w:hAnsi="Franklin Gothic Book"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972050" cy="3515395"/>
            <wp:effectExtent l="19050" t="0" r="0" b="0"/>
            <wp:docPr id="14" name="Image 3" descr="Résultat de recherche d'images pour &quot;socle commu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ocle commun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70" cy="351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B98" w:rsidRPr="00FA7757" w:rsidRDefault="004E0B98" w:rsidP="00FA7757">
      <w:pPr>
        <w:spacing w:after="0" w:line="240" w:lineRule="auto"/>
        <w:jc w:val="both"/>
        <w:rPr>
          <w:rFonts w:ascii="Franklin Gothic Book" w:hAnsi="Franklin Gothic Book"/>
          <w:bCs/>
          <w:sz w:val="24"/>
          <w:szCs w:val="24"/>
        </w:rPr>
      </w:pPr>
    </w:p>
    <w:p w:rsidR="006D10CF" w:rsidRDefault="00F90B9A" w:rsidP="006D10CF">
      <w:pPr>
        <w:spacing w:after="0" w:line="240" w:lineRule="auto"/>
        <w:jc w:val="both"/>
        <w:rPr>
          <w:rFonts w:ascii="Franklin Gothic Book" w:hAnsi="Franklin Gothic Book"/>
          <w:bCs/>
          <w:sz w:val="24"/>
          <w:szCs w:val="24"/>
        </w:rPr>
      </w:pPr>
      <w:r w:rsidRPr="00F90B9A">
        <w:rPr>
          <w:rFonts w:ascii="Franklin Gothic Book" w:hAnsi="Franklin Gothic Book"/>
          <w:bCs/>
          <w:sz w:val="24"/>
          <w:szCs w:val="24"/>
        </w:rPr>
        <w:t>Le préalable à l’évaluation par compétence est de bien connaître ses compétences disciplinaires et ses déclinaisons, ainsi que les attendus de fin cycle.</w:t>
      </w:r>
    </w:p>
    <w:p w:rsidR="00F90B9A" w:rsidRPr="006D10CF" w:rsidRDefault="00F90B9A" w:rsidP="006D10CF">
      <w:pPr>
        <w:spacing w:after="0" w:line="240" w:lineRule="auto"/>
        <w:jc w:val="center"/>
        <w:rPr>
          <w:rFonts w:ascii="Franklin Gothic Book" w:hAnsi="Franklin Gothic Book"/>
          <w:bCs/>
          <w:sz w:val="24"/>
          <w:szCs w:val="24"/>
        </w:rPr>
      </w:pPr>
      <w:r w:rsidRPr="00293A51"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L’acte d’évaluer</w:t>
      </w:r>
    </w:p>
    <w:p w:rsidR="00F90B9A" w:rsidRPr="00293A51" w:rsidRDefault="00F90B9A" w:rsidP="00F90B9A">
      <w:pPr>
        <w:spacing w:after="0" w:line="240" w:lineRule="auto"/>
        <w:jc w:val="both"/>
        <w:rPr>
          <w:rFonts w:ascii="Arial Rounded MT Bold" w:hAnsi="Arial Rounded MT Bold"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328E" w:rsidRPr="00293A51" w:rsidRDefault="00C6328E" w:rsidP="00F90B9A">
      <w:pPr>
        <w:spacing w:after="0" w:line="240" w:lineRule="auto"/>
        <w:jc w:val="both"/>
        <w:rPr>
          <w:rFonts w:ascii="Arial Rounded MT Bold" w:hAnsi="Arial Rounded MT Bold"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0B9A" w:rsidRPr="00F90B9A" w:rsidRDefault="00F90B9A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sym w:font="Wingdings" w:char="F072"/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F90B9A">
        <w:rPr>
          <w:rFonts w:ascii="Franklin Gothic Book" w:hAnsi="Franklin Gothic Book"/>
          <w:sz w:val="24"/>
          <w:szCs w:val="24"/>
        </w:rPr>
        <w:t xml:space="preserve">Une évaluation est un </w:t>
      </w:r>
      <w:r w:rsidRPr="00F90B9A">
        <w:rPr>
          <w:rFonts w:ascii="Franklin Gothic Book" w:hAnsi="Franklin Gothic Book"/>
          <w:b/>
          <w:bCs/>
          <w:sz w:val="24"/>
          <w:szCs w:val="24"/>
          <w:u w:val="single"/>
        </w:rPr>
        <w:t>jugement porté sur une production en fonction d’un référentiel</w:t>
      </w:r>
      <w:r w:rsidRPr="00F90B9A">
        <w:rPr>
          <w:rFonts w:ascii="Franklin Gothic Book" w:hAnsi="Franklin Gothic Book"/>
          <w:sz w:val="24"/>
          <w:szCs w:val="24"/>
        </w:rPr>
        <w:t>. Celui-ci recense les objectifs qui ont donné naissance à l’évaluation. Créé par l’évaluation, le référenti</w:t>
      </w:r>
      <w:r>
        <w:rPr>
          <w:rFonts w:ascii="Franklin Gothic Book" w:hAnsi="Franklin Gothic Book"/>
          <w:sz w:val="24"/>
          <w:szCs w:val="24"/>
        </w:rPr>
        <w:t>el liste les attendus</w:t>
      </w:r>
      <w:r w:rsidRPr="00F90B9A">
        <w:rPr>
          <w:rFonts w:ascii="Franklin Gothic Book" w:hAnsi="Franklin Gothic Book"/>
          <w:sz w:val="24"/>
          <w:szCs w:val="24"/>
        </w:rPr>
        <w:t>, décrits par des critères d’évaluation. Ces derniers sont destinés à faire produire et recueillir l’information.</w:t>
      </w:r>
    </w:p>
    <w:p w:rsidR="00F90B9A" w:rsidRDefault="00F90B9A" w:rsidP="00F90B9A">
      <w:pPr>
        <w:pStyle w:val="Paragraphedeliste"/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&gt; travail d’un élève en situation d’évaluation =  remplir des critères définis par l’enseignant qui en recherche des indices (indicateurs) dans la production pour porter son jugement.</w:t>
      </w:r>
    </w:p>
    <w:p w:rsidR="00F90B9A" w:rsidRPr="00F90B9A" w:rsidRDefault="00F90B9A" w:rsidP="00F90B9A">
      <w:pPr>
        <w:pStyle w:val="Paragraphedeliste"/>
        <w:spacing w:after="0" w:line="240" w:lineRule="auto"/>
        <w:jc w:val="both"/>
        <w:rPr>
          <w:rFonts w:ascii="Franklin Gothic Book" w:hAnsi="Franklin Gothic Book"/>
          <w:i/>
          <w:iCs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&gt; pour que l’élève ait toutes les chances de réussir, il faut qu’il ait accès au préalable aux critères et indicateurs sur lesquels vont porter le jugement de l’enseignant </w:t>
      </w:r>
      <w:r w:rsidRPr="00F90B9A">
        <w:rPr>
          <w:rFonts w:ascii="Franklin Gothic Book" w:hAnsi="Franklin Gothic Book"/>
          <w:i/>
          <w:iCs/>
          <w:sz w:val="24"/>
          <w:szCs w:val="24"/>
        </w:rPr>
        <w:t>&gt; toutes les cartes en main</w:t>
      </w:r>
      <w:r>
        <w:rPr>
          <w:rFonts w:ascii="Franklin Gothic Book" w:hAnsi="Franklin Gothic Book"/>
          <w:i/>
          <w:iCs/>
          <w:sz w:val="24"/>
          <w:szCs w:val="24"/>
        </w:rPr>
        <w:t xml:space="preserve"> pour réussir</w:t>
      </w:r>
      <w:r w:rsidRPr="00F90B9A">
        <w:rPr>
          <w:rFonts w:ascii="Franklin Gothic Book" w:hAnsi="Franklin Gothic Book"/>
          <w:i/>
          <w:iCs/>
          <w:sz w:val="24"/>
          <w:szCs w:val="24"/>
        </w:rPr>
        <w:t>.</w:t>
      </w:r>
    </w:p>
    <w:p w:rsidR="00FA7757" w:rsidRDefault="00FA7757" w:rsidP="00F90B9A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F90B9A" w:rsidRPr="00F90B9A" w:rsidRDefault="00F90B9A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F90B9A">
        <w:rPr>
          <w:rFonts w:ascii="Franklin Gothic Book" w:hAnsi="Franklin Gothic Book"/>
          <w:b/>
          <w:sz w:val="24"/>
          <w:szCs w:val="24"/>
        </w:rPr>
        <w:sym w:font="Wingdings" w:char="F072"/>
      </w:r>
      <w:r w:rsidRPr="00F90B9A">
        <w:rPr>
          <w:rFonts w:ascii="Franklin Gothic Book" w:hAnsi="Franklin Gothic Book"/>
          <w:b/>
          <w:sz w:val="24"/>
          <w:szCs w:val="24"/>
        </w:rPr>
        <w:t xml:space="preserve"> </w:t>
      </w:r>
      <w:r w:rsidRPr="00F90B9A">
        <w:rPr>
          <w:rFonts w:ascii="Franklin Gothic Book" w:hAnsi="Franklin Gothic Book"/>
          <w:b/>
          <w:sz w:val="24"/>
          <w:szCs w:val="24"/>
          <w:u w:val="single"/>
        </w:rPr>
        <w:t>Ne pas enseigner pour évaluer mais évaluer pour mieux enseigner</w:t>
      </w:r>
      <w:r w:rsidRPr="00F90B9A">
        <w:rPr>
          <w:rFonts w:ascii="Franklin Gothic Book" w:hAnsi="Franklin Gothic Book"/>
          <w:b/>
          <w:sz w:val="24"/>
          <w:szCs w:val="24"/>
        </w:rPr>
        <w:t>.</w:t>
      </w:r>
    </w:p>
    <w:p w:rsidR="00F90B9A" w:rsidRDefault="00F90B9A" w:rsidP="00F90B9A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4345CF" w:rsidRDefault="00F90B9A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F90B9A">
        <w:rPr>
          <w:rFonts w:ascii="Franklin Gothic Book" w:hAnsi="Franklin Gothic Book"/>
          <w:b/>
          <w:sz w:val="24"/>
          <w:szCs w:val="24"/>
        </w:rPr>
        <w:t>L’évaluation</w:t>
      </w:r>
      <w:r w:rsidRPr="00F90B9A">
        <w:rPr>
          <w:rFonts w:ascii="Franklin Gothic Book" w:hAnsi="Franklin Gothic Book"/>
          <w:sz w:val="24"/>
          <w:szCs w:val="24"/>
        </w:rPr>
        <w:t xml:space="preserve"> est le </w:t>
      </w:r>
      <w:r w:rsidRPr="00F90B9A">
        <w:rPr>
          <w:rFonts w:ascii="Franklin Gothic Book" w:hAnsi="Franklin Gothic Book"/>
          <w:b/>
          <w:sz w:val="24"/>
          <w:szCs w:val="24"/>
        </w:rPr>
        <w:t>point de départ indispensable pour le professeur pour fonder ses choix didactiques et pédagogiques, éviter l’exhaustivité et construire une progression accessible à tous les élèves</w:t>
      </w:r>
      <w:r w:rsidRPr="00F90B9A">
        <w:rPr>
          <w:rFonts w:ascii="Franklin Gothic Book" w:hAnsi="Franklin Gothic Book"/>
          <w:sz w:val="24"/>
          <w:szCs w:val="24"/>
        </w:rPr>
        <w:t>. Tout enseignant a besoin de repères pour mesurer les acquis de ses élèves et ajuster son travail, adapter le contenu de ses cours aux résultats des évaluations (dans une logique « </w:t>
      </w:r>
      <w:r w:rsidRPr="004345CF">
        <w:rPr>
          <w:rFonts w:ascii="Franklin Gothic Book" w:hAnsi="Franklin Gothic Book"/>
          <w:i/>
          <w:iCs/>
          <w:sz w:val="24"/>
          <w:szCs w:val="24"/>
        </w:rPr>
        <w:t>évaluer pour évoluer</w:t>
      </w:r>
      <w:r w:rsidRPr="00F90B9A">
        <w:rPr>
          <w:rFonts w:ascii="Franklin Gothic Book" w:hAnsi="Franklin Gothic Book"/>
          <w:sz w:val="24"/>
          <w:szCs w:val="24"/>
        </w:rPr>
        <w:t xml:space="preserve"> »). La classe est le lieu où se construit la majeure partie des acquis, leur évaluation est importante. </w:t>
      </w:r>
    </w:p>
    <w:p w:rsidR="004345CF" w:rsidRDefault="004345CF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F90B9A" w:rsidRPr="00F90B9A" w:rsidRDefault="00F90B9A" w:rsidP="00F90B9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F90B9A">
        <w:rPr>
          <w:rFonts w:ascii="Franklin Gothic Book" w:hAnsi="Franklin Gothic Book"/>
          <w:sz w:val="24"/>
          <w:szCs w:val="24"/>
        </w:rPr>
        <w:t>Mais quand l’évaluation se traduit simplement par l’attribution d’une note et d’une appréciation basée sur cette dernière, se pose un double problème tenant à sa dimension arbitraire</w:t>
      </w:r>
      <w:r w:rsidRPr="00F90B9A">
        <w:rPr>
          <w:sz w:val="24"/>
          <w:szCs w:val="24"/>
        </w:rPr>
        <w:t> </w:t>
      </w:r>
      <w:r w:rsidRPr="00F90B9A">
        <w:rPr>
          <w:rFonts w:ascii="Franklin Gothic Book" w:hAnsi="Franklin Gothic Book"/>
          <w:sz w:val="24"/>
          <w:szCs w:val="24"/>
        </w:rPr>
        <w:t> et à son insuffisance pédagogique (la note ne permet pas, ou mal, d’évaluer les acquis réels de l’élève, ses progrès, son mode d’apprent</w:t>
      </w:r>
      <w:r w:rsidR="004345CF">
        <w:rPr>
          <w:rFonts w:ascii="Franklin Gothic Book" w:hAnsi="Franklin Gothic Book"/>
          <w:sz w:val="24"/>
          <w:szCs w:val="24"/>
        </w:rPr>
        <w:t>issage ; une même note</w:t>
      </w:r>
      <w:r w:rsidRPr="00F90B9A">
        <w:rPr>
          <w:rFonts w:ascii="Franklin Gothic Book" w:hAnsi="Franklin Gothic Book"/>
          <w:sz w:val="24"/>
          <w:szCs w:val="24"/>
        </w:rPr>
        <w:t xml:space="preserve"> peut recouvrir de nombreuses situations, peut concerner des élèves au profil, compétences, acquis assez différents).</w:t>
      </w:r>
    </w:p>
    <w:p w:rsidR="00F90B9A" w:rsidRPr="00293A51" w:rsidRDefault="00F90B9A" w:rsidP="00F90B9A">
      <w:pPr>
        <w:spacing w:after="0" w:line="240" w:lineRule="auto"/>
        <w:jc w:val="both"/>
        <w:rPr>
          <w:rFonts w:ascii="Arial Rounded MT Bold" w:hAnsi="Arial Rounded MT Bold"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10CF" w:rsidRPr="00293A51" w:rsidRDefault="004345CF" w:rsidP="006D10CF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Evaluer par compétence</w:t>
      </w:r>
    </w:p>
    <w:p w:rsidR="004345CF" w:rsidRPr="00293A51" w:rsidRDefault="006D10CF" w:rsidP="006D10CF">
      <w:pPr>
        <w:spacing w:after="0" w:line="240" w:lineRule="auto"/>
        <w:jc w:val="both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Book" w:hAnsi="Franklin Gothic Book"/>
          <w:b/>
          <w:bCs/>
          <w:i/>
          <w:iCs/>
          <w:noProof/>
          <w:color w:val="4F81BD" w:themeColor="accent1"/>
          <w:sz w:val="24"/>
          <w:szCs w:val="24"/>
          <w:lang w:eastAsia="fr-FR"/>
        </w:rPr>
        <w:drawing>
          <wp:inline distT="0" distB="0" distL="0" distR="0">
            <wp:extent cx="596900" cy="447675"/>
            <wp:effectExtent l="19050" t="0" r="0" b="0"/>
            <wp:docPr id="5" name="Image 1" descr="C:\Users\Laly\Documents\Enseignement\Icônes\Etape par ét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y\Documents\Enseignement\Icônes\Etape par étap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5CF" w:rsidRPr="004345CF">
        <w:rPr>
          <w:rFonts w:ascii="Franklin Gothic Book" w:hAnsi="Franklin Gothic Book"/>
          <w:b/>
          <w:bCs/>
          <w:i/>
          <w:iCs/>
          <w:color w:val="4F81BD" w:themeColor="accent1"/>
          <w:sz w:val="24"/>
          <w:szCs w:val="24"/>
        </w:rPr>
        <w:t>Schéma</w:t>
      </w:r>
    </w:p>
    <w:p w:rsidR="004345CF" w:rsidRPr="00293A51" w:rsidRDefault="004345CF" w:rsidP="00F90B9A">
      <w:pPr>
        <w:spacing w:after="0" w:line="240" w:lineRule="auto"/>
        <w:jc w:val="both"/>
        <w:rPr>
          <w:rFonts w:ascii="Arial Rounded MT Bold" w:hAnsi="Arial Rounded MT Bold"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5CF" w:rsidRPr="00293A51" w:rsidRDefault="004345CF" w:rsidP="00F90B9A">
      <w:pPr>
        <w:spacing w:after="0" w:line="240" w:lineRule="auto"/>
        <w:jc w:val="both"/>
        <w:rPr>
          <w:rFonts w:ascii="Franklin Gothic Book" w:hAnsi="Franklin Gothic Book"/>
          <w:smallCaps/>
          <w:color w:val="4F81BD" w:themeColor="accen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02DF" w:rsidRPr="00293A51" w:rsidRDefault="00D26706" w:rsidP="00C6328E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Démarche de l'</w:t>
      </w:r>
      <w:r w:rsidR="00EB02DF" w:rsidRPr="00293A51"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évaluation par compétence</w:t>
      </w:r>
    </w:p>
    <w:p w:rsidR="00EB02DF" w:rsidRPr="00293A51" w:rsidRDefault="00EB02DF" w:rsidP="00EB02DF">
      <w:pPr>
        <w:spacing w:after="0" w:line="240" w:lineRule="auto"/>
        <w:jc w:val="both"/>
        <w:rPr>
          <w:rFonts w:ascii="Arial Rounded MT Bold" w:hAnsi="Arial Rounded MT Bold"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328E" w:rsidRPr="00293A51" w:rsidRDefault="00EB02DF" w:rsidP="00C6328E">
      <w:pPr>
        <w:spacing w:after="0" w:line="240" w:lineRule="auto"/>
        <w:jc w:val="both"/>
        <w:rPr>
          <w:rFonts w:ascii="Franklin Gothic Book" w:hAnsi="Franklin Gothic Book"/>
          <w:b/>
          <w:bCs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Franklin Gothic Book" w:hAnsi="Franklin Gothic Book"/>
          <w:b/>
          <w:bCs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72"/>
      </w:r>
      <w:r w:rsidRPr="00293A51">
        <w:rPr>
          <w:rFonts w:ascii="Franklin Gothic Book" w:hAnsi="Franklin Gothic Book"/>
          <w:b/>
          <w:bCs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Au moment de l’élaboration de séquence</w:t>
      </w:r>
    </w:p>
    <w:p w:rsidR="00C6328E" w:rsidRPr="00293A51" w:rsidRDefault="00C6328E" w:rsidP="00C6328E">
      <w:pPr>
        <w:spacing w:after="0" w:line="240" w:lineRule="auto"/>
        <w:jc w:val="both"/>
        <w:rPr>
          <w:rFonts w:ascii="Franklin Gothic Book" w:hAnsi="Franklin Gothic Book"/>
          <w:b/>
          <w:bCs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328E" w:rsidRPr="00293A51" w:rsidRDefault="00C6328E" w:rsidP="00C6328E">
      <w:pPr>
        <w:spacing w:after="0" w:line="240" w:lineRule="auto"/>
        <w:jc w:val="both"/>
        <w:rPr>
          <w:rFonts w:ascii="Franklin Gothic Book" w:hAnsi="Franklin Gothic Book"/>
          <w:b/>
          <w:bCs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Book" w:hAnsi="Franklin Gothic Book"/>
          <w:sz w:val="24"/>
          <w:szCs w:val="24"/>
        </w:rPr>
        <w:t xml:space="preserve">L’évaluation doit être </w:t>
      </w:r>
      <w:r w:rsidRPr="001F7647">
        <w:rPr>
          <w:rFonts w:ascii="Franklin Gothic Book" w:hAnsi="Franklin Gothic Book"/>
          <w:b/>
          <w:sz w:val="24"/>
          <w:szCs w:val="24"/>
        </w:rPr>
        <w:t>pensée en étroite relation avec la conception et la mise en œuvre de la séquence et les attendus du cycle</w:t>
      </w:r>
      <w:r>
        <w:rPr>
          <w:rFonts w:ascii="Franklin Gothic Book" w:hAnsi="Franklin Gothic Book"/>
          <w:sz w:val="24"/>
          <w:szCs w:val="24"/>
        </w:rPr>
        <w:t xml:space="preserve">. Les </w:t>
      </w:r>
      <w:r w:rsidRPr="001F7647">
        <w:rPr>
          <w:rFonts w:ascii="Franklin Gothic Book" w:hAnsi="Franklin Gothic Book"/>
          <w:b/>
          <w:sz w:val="24"/>
          <w:szCs w:val="24"/>
        </w:rPr>
        <w:t>critères de réussite</w:t>
      </w:r>
      <w:r>
        <w:rPr>
          <w:rFonts w:ascii="Franklin Gothic Book" w:hAnsi="Franklin Gothic Book"/>
          <w:sz w:val="24"/>
          <w:szCs w:val="24"/>
        </w:rPr>
        <w:t xml:space="preserve"> sont fonction du travail mené au cours de la séquence. Ces critères sont observables.</w:t>
      </w:r>
    </w:p>
    <w:p w:rsidR="00BC6ADB" w:rsidRDefault="00BC6ADB" w:rsidP="00C6328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072E43" w:rsidRPr="00072E43" w:rsidRDefault="00072E43" w:rsidP="00C6328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072E43">
        <w:rPr>
          <w:rFonts w:ascii="Franklin Gothic Book" w:hAnsi="Franklin Gothic Book"/>
          <w:b/>
          <w:bCs/>
          <w:sz w:val="24"/>
          <w:szCs w:val="24"/>
          <w:u w:val="single"/>
        </w:rPr>
        <w:t>1. Identifier</w:t>
      </w:r>
      <w:r w:rsidRPr="00072E43">
        <w:rPr>
          <w:rFonts w:ascii="Franklin Gothic Book" w:hAnsi="Franklin Gothic Book"/>
          <w:sz w:val="24"/>
          <w:szCs w:val="24"/>
        </w:rPr>
        <w:t xml:space="preserve"> les connaissances à acquérir à l’issue de la séquence, et les compétences à activer.</w:t>
      </w:r>
    </w:p>
    <w:p w:rsidR="00072E43" w:rsidRPr="00072E43" w:rsidRDefault="00072E43" w:rsidP="00C6328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072E43">
        <w:rPr>
          <w:rFonts w:ascii="Franklin Gothic Book" w:hAnsi="Franklin Gothic Book"/>
          <w:b/>
          <w:bCs/>
          <w:sz w:val="24"/>
          <w:szCs w:val="24"/>
          <w:u w:val="single"/>
        </w:rPr>
        <w:t>2. Planifier</w:t>
      </w:r>
      <w:r w:rsidRPr="00072E43">
        <w:rPr>
          <w:rFonts w:ascii="Franklin Gothic Book" w:hAnsi="Franklin Gothic Book"/>
          <w:sz w:val="24"/>
          <w:szCs w:val="24"/>
        </w:rPr>
        <w:t xml:space="preserve">: </w:t>
      </w:r>
    </w:p>
    <w:p w:rsidR="00072E43" w:rsidRPr="00072E43" w:rsidRDefault="00072E43" w:rsidP="00C6328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072E43">
        <w:rPr>
          <w:rFonts w:ascii="Franklin Gothic Book" w:hAnsi="Franklin Gothic Book"/>
          <w:sz w:val="24"/>
          <w:szCs w:val="24"/>
        </w:rPr>
        <w:tab/>
      </w:r>
      <w:r w:rsidRPr="00072E43">
        <w:rPr>
          <w:rFonts w:ascii="Franklin Gothic Book" w:hAnsi="Franklin Gothic Book"/>
          <w:sz w:val="24"/>
          <w:szCs w:val="24"/>
        </w:rPr>
        <w:sym w:font="Wingdings" w:char="009F"/>
      </w:r>
      <w:r w:rsidRPr="00072E43">
        <w:rPr>
          <w:rFonts w:ascii="Franklin Gothic Book" w:hAnsi="Franklin Gothic Book"/>
          <w:sz w:val="24"/>
          <w:szCs w:val="24"/>
        </w:rPr>
        <w:t xml:space="preserve"> construire la séquence autour des compétences à activer (travail par compétence). </w:t>
      </w:r>
    </w:p>
    <w:p w:rsidR="00072E43" w:rsidRPr="00072E43" w:rsidRDefault="00072E43" w:rsidP="00C6328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072E43">
        <w:rPr>
          <w:rFonts w:ascii="Franklin Gothic Book" w:hAnsi="Franklin Gothic Book"/>
          <w:sz w:val="24"/>
          <w:szCs w:val="24"/>
        </w:rPr>
        <w:tab/>
      </w:r>
      <w:r w:rsidRPr="00072E43">
        <w:rPr>
          <w:rFonts w:ascii="Franklin Gothic Book" w:hAnsi="Franklin Gothic Book"/>
          <w:sz w:val="24"/>
          <w:szCs w:val="24"/>
        </w:rPr>
        <w:sym w:font="Wingdings" w:char="009F"/>
      </w:r>
      <w:r w:rsidRPr="00072E43">
        <w:rPr>
          <w:rFonts w:ascii="Franklin Gothic Book" w:hAnsi="Franklin Gothic Book"/>
          <w:sz w:val="24"/>
          <w:szCs w:val="24"/>
        </w:rPr>
        <w:t xml:space="preserve"> planifier la ou les évaluation(s) form</w:t>
      </w:r>
      <w:r w:rsidR="006D10CF">
        <w:rPr>
          <w:rFonts w:ascii="Franklin Gothic Book" w:hAnsi="Franklin Gothic Book"/>
          <w:sz w:val="24"/>
          <w:szCs w:val="24"/>
        </w:rPr>
        <w:t>ative(s) (en cours de séquence) + durée</w:t>
      </w:r>
    </w:p>
    <w:p w:rsidR="00072E43" w:rsidRPr="00072E43" w:rsidRDefault="00072E43" w:rsidP="00C6328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072E43">
        <w:rPr>
          <w:rFonts w:ascii="Franklin Gothic Book" w:hAnsi="Franklin Gothic Book"/>
          <w:sz w:val="24"/>
          <w:szCs w:val="24"/>
        </w:rPr>
        <w:tab/>
      </w:r>
      <w:r w:rsidRPr="00072E43">
        <w:rPr>
          <w:rFonts w:ascii="Franklin Gothic Book" w:hAnsi="Franklin Gothic Book"/>
          <w:sz w:val="24"/>
          <w:szCs w:val="24"/>
        </w:rPr>
        <w:sym w:font="Wingdings" w:char="009F"/>
      </w:r>
      <w:r w:rsidRPr="00072E43">
        <w:rPr>
          <w:rFonts w:ascii="Franklin Gothic Book" w:hAnsi="Franklin Gothic Book"/>
          <w:sz w:val="24"/>
          <w:szCs w:val="24"/>
        </w:rPr>
        <w:t xml:space="preserve"> an</w:t>
      </w:r>
      <w:r w:rsidR="006D10CF">
        <w:rPr>
          <w:rFonts w:ascii="Franklin Gothic Book" w:hAnsi="Franklin Gothic Book"/>
          <w:sz w:val="24"/>
          <w:szCs w:val="24"/>
        </w:rPr>
        <w:t>ticiper l’évaluation sommative + durée</w:t>
      </w:r>
    </w:p>
    <w:p w:rsidR="00072E43" w:rsidRPr="00072E43" w:rsidRDefault="00072E43" w:rsidP="00C6328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072E43">
        <w:rPr>
          <w:rFonts w:ascii="Franklin Gothic Book" w:hAnsi="Franklin Gothic Book"/>
          <w:b/>
          <w:bCs/>
          <w:sz w:val="24"/>
          <w:szCs w:val="24"/>
          <w:u w:val="single"/>
        </w:rPr>
        <w:t>3. Elaborer</w:t>
      </w:r>
    </w:p>
    <w:p w:rsidR="00072E43" w:rsidRPr="00072E43" w:rsidRDefault="00072E43" w:rsidP="00C6328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072E43">
        <w:rPr>
          <w:rFonts w:ascii="Franklin Gothic Book" w:hAnsi="Franklin Gothic Book"/>
          <w:sz w:val="24"/>
          <w:szCs w:val="24"/>
        </w:rPr>
        <w:tab/>
      </w:r>
      <w:r w:rsidRPr="00072E43">
        <w:rPr>
          <w:rFonts w:ascii="Franklin Gothic Book" w:hAnsi="Franklin Gothic Book"/>
          <w:sz w:val="24"/>
          <w:szCs w:val="24"/>
        </w:rPr>
        <w:sym w:font="Wingdings" w:char="009F"/>
      </w:r>
      <w:r w:rsidRPr="00072E43">
        <w:rPr>
          <w:rFonts w:ascii="Franklin Gothic Book" w:hAnsi="Franklin Gothic Book"/>
          <w:sz w:val="24"/>
          <w:szCs w:val="24"/>
        </w:rPr>
        <w:t xml:space="preserve"> les évaluations en même temps que les séances, pour choisir au mieux la forme qui permettra </w:t>
      </w:r>
      <w:r w:rsidR="006D10CF">
        <w:rPr>
          <w:rFonts w:ascii="Franklin Gothic Book" w:hAnsi="Franklin Gothic Book"/>
          <w:sz w:val="24"/>
          <w:szCs w:val="24"/>
        </w:rPr>
        <w:tab/>
      </w:r>
      <w:r w:rsidRPr="00072E43">
        <w:rPr>
          <w:rFonts w:ascii="Franklin Gothic Book" w:hAnsi="Franklin Gothic Book"/>
          <w:b/>
          <w:bCs/>
          <w:sz w:val="24"/>
          <w:szCs w:val="24"/>
        </w:rPr>
        <w:t xml:space="preserve">d’observer la preuve </w:t>
      </w:r>
      <w:r w:rsidRPr="00072E43">
        <w:rPr>
          <w:rFonts w:ascii="Franklin Gothic Book" w:hAnsi="Franklin Gothic Book"/>
          <w:sz w:val="24"/>
          <w:szCs w:val="24"/>
        </w:rPr>
        <w:t>d’apprentissage.</w:t>
      </w:r>
    </w:p>
    <w:p w:rsidR="006D10CF" w:rsidRDefault="00072E43" w:rsidP="00C6328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072E43">
        <w:rPr>
          <w:rFonts w:ascii="Franklin Gothic Book" w:hAnsi="Franklin Gothic Book"/>
          <w:sz w:val="24"/>
          <w:szCs w:val="24"/>
        </w:rPr>
        <w:tab/>
      </w:r>
      <w:r w:rsidRPr="00072E43">
        <w:rPr>
          <w:rFonts w:ascii="Franklin Gothic Book" w:hAnsi="Franklin Gothic Book"/>
          <w:sz w:val="24"/>
          <w:szCs w:val="24"/>
        </w:rPr>
        <w:sym w:font="Wingdings" w:char="009F"/>
      </w:r>
      <w:r w:rsidRPr="00072E43">
        <w:rPr>
          <w:rFonts w:ascii="Franklin Gothic Book" w:hAnsi="Franklin Gothic Book"/>
          <w:sz w:val="24"/>
          <w:szCs w:val="24"/>
        </w:rPr>
        <w:t xml:space="preserve"> les grilles d’évaluation associées.</w:t>
      </w:r>
    </w:p>
    <w:p w:rsidR="00C6328E" w:rsidRPr="006D10CF" w:rsidRDefault="00072E43" w:rsidP="00C6328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293A51">
        <w:rPr>
          <w:rFonts w:ascii="Franklin Gothic Book" w:hAnsi="Franklin Gothic Book"/>
          <w:b/>
          <w:bCs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sym w:font="Wingdings" w:char="F072"/>
      </w:r>
      <w:r w:rsidRPr="00293A51">
        <w:rPr>
          <w:rFonts w:ascii="Franklin Gothic Book" w:hAnsi="Franklin Gothic Book"/>
          <w:b/>
          <w:bCs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l'issue de l'évaluation</w:t>
      </w:r>
    </w:p>
    <w:p w:rsidR="00C6328E" w:rsidRPr="00293A51" w:rsidRDefault="00C6328E" w:rsidP="00C6328E">
      <w:pPr>
        <w:spacing w:after="0" w:line="240" w:lineRule="auto"/>
        <w:jc w:val="both"/>
        <w:rPr>
          <w:rFonts w:ascii="Franklin Gothic Book" w:hAnsi="Franklin Gothic Book"/>
          <w:b/>
          <w:bCs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328E" w:rsidRDefault="00C6328E" w:rsidP="00C6328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L’évaluation prend place à un </w:t>
      </w:r>
      <w:r w:rsidRPr="001F7647">
        <w:rPr>
          <w:rFonts w:ascii="Franklin Gothic Book" w:hAnsi="Franklin Gothic Book"/>
          <w:b/>
          <w:sz w:val="24"/>
          <w:szCs w:val="24"/>
        </w:rPr>
        <w:t>instant T</w:t>
      </w:r>
      <w:r>
        <w:rPr>
          <w:rFonts w:ascii="Franklin Gothic Book" w:hAnsi="Franklin Gothic Book"/>
          <w:sz w:val="24"/>
          <w:szCs w:val="24"/>
        </w:rPr>
        <w:t xml:space="preserve"> dans le parcours de l’élève. Cela signifie que la notation (résultat, chiffrée ou non) est en accord avec le niveau visé à cet instant T et non avec un idéal.</w:t>
      </w:r>
    </w:p>
    <w:p w:rsidR="00C6328E" w:rsidRPr="00293A51" w:rsidRDefault="00C6328E" w:rsidP="00C6328E">
      <w:pPr>
        <w:spacing w:after="0" w:line="240" w:lineRule="auto"/>
        <w:jc w:val="both"/>
        <w:rPr>
          <w:rFonts w:ascii="Franklin Gothic Book" w:hAnsi="Franklin Gothic Book"/>
          <w:b/>
          <w:bCs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2E43" w:rsidRPr="00072E43" w:rsidRDefault="00072E43" w:rsidP="00C6328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072E43">
        <w:rPr>
          <w:rFonts w:ascii="Franklin Gothic Book" w:hAnsi="Franklin Gothic Book"/>
          <w:b/>
          <w:bCs/>
          <w:sz w:val="24"/>
          <w:szCs w:val="24"/>
          <w:u w:val="single"/>
        </w:rPr>
        <w:t>4. Interpréter:</w:t>
      </w:r>
      <w:r w:rsidRPr="00072E43">
        <w:rPr>
          <w:rFonts w:ascii="Franklin Gothic Book" w:hAnsi="Franklin Gothic Book"/>
          <w:sz w:val="24"/>
          <w:szCs w:val="24"/>
        </w:rPr>
        <w:t xml:space="preserve"> Analyser la preuve obtenue de l’apprentissage au regard du niveau ciblé et non du groupe-classe.</w:t>
      </w:r>
    </w:p>
    <w:p w:rsidR="00072E43" w:rsidRPr="00072E43" w:rsidRDefault="00072E43" w:rsidP="00C6328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072E43">
        <w:rPr>
          <w:rFonts w:ascii="Franklin Gothic Book" w:hAnsi="Franklin Gothic Book"/>
          <w:b/>
          <w:bCs/>
          <w:sz w:val="24"/>
          <w:szCs w:val="24"/>
        </w:rPr>
        <w:sym w:font="Wingdings" w:char="00D6"/>
      </w:r>
      <w:r w:rsidRPr="00072E43">
        <w:rPr>
          <w:rFonts w:ascii="Franklin Gothic Book" w:hAnsi="Franklin Gothic Book"/>
          <w:b/>
          <w:bCs/>
          <w:sz w:val="24"/>
          <w:szCs w:val="24"/>
        </w:rPr>
        <w:t xml:space="preserve"> Synthèse de la grille d’évaluation et rédaction d’une appréciation-conseil bienveillante</w:t>
      </w:r>
      <w:r w:rsidR="00C6328E">
        <w:rPr>
          <w:rFonts w:ascii="Franklin Gothic Book" w:hAnsi="Franklin Gothic Book"/>
          <w:b/>
          <w:bCs/>
          <w:sz w:val="24"/>
          <w:szCs w:val="24"/>
        </w:rPr>
        <w:t>, qui valorise les réussite et pointe de façon précise la ou les difficulté(s)</w:t>
      </w:r>
      <w:r w:rsidRPr="00072E43">
        <w:rPr>
          <w:rFonts w:ascii="Franklin Gothic Book" w:hAnsi="Franklin Gothic Book"/>
          <w:b/>
          <w:bCs/>
          <w:sz w:val="24"/>
          <w:szCs w:val="24"/>
        </w:rPr>
        <w:t xml:space="preserve">. </w:t>
      </w:r>
    </w:p>
    <w:p w:rsidR="00072E43" w:rsidRDefault="00072E43" w:rsidP="00072E43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C6328E" w:rsidRDefault="00C6328E" w:rsidP="00072E43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072E43" w:rsidRPr="00293A51" w:rsidRDefault="00072E43" w:rsidP="006D10CF">
      <w:pPr>
        <w:spacing w:after="0" w:line="240" w:lineRule="auto"/>
        <w:jc w:val="both"/>
        <w:rPr>
          <w:rFonts w:ascii="Franklin Gothic Book" w:hAnsi="Franklin Gothic Book"/>
          <w:b/>
          <w:bCs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Franklin Gothic Book" w:hAnsi="Franklin Gothic Book"/>
          <w:b/>
          <w:bCs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72"/>
      </w:r>
      <w:r w:rsidRPr="00293A51">
        <w:rPr>
          <w:rFonts w:ascii="Franklin Gothic Book" w:hAnsi="Franklin Gothic Book"/>
          <w:b/>
          <w:bCs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Et après ?</w:t>
      </w:r>
    </w:p>
    <w:p w:rsidR="00072E43" w:rsidRPr="00293A51" w:rsidRDefault="00072E43" w:rsidP="006D10CF">
      <w:pPr>
        <w:spacing w:after="0" w:line="240" w:lineRule="auto"/>
        <w:jc w:val="both"/>
        <w:rPr>
          <w:rFonts w:ascii="Franklin Gothic Book" w:hAnsi="Franklin Gothic Book"/>
          <w:b/>
          <w:bCs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2E43" w:rsidRPr="00072E43" w:rsidRDefault="00072E43" w:rsidP="006D10C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072E43">
        <w:rPr>
          <w:rFonts w:ascii="Franklin Gothic Book" w:hAnsi="Franklin Gothic Book"/>
          <w:b/>
          <w:bCs/>
          <w:sz w:val="24"/>
          <w:szCs w:val="24"/>
          <w:u w:val="single"/>
        </w:rPr>
        <w:t>5. La rétroaction</w:t>
      </w:r>
      <w:r w:rsidRPr="00072E43">
        <w:rPr>
          <w:rFonts w:ascii="Franklin Gothic Book" w:hAnsi="Franklin Gothic Book"/>
          <w:sz w:val="24"/>
          <w:szCs w:val="24"/>
        </w:rPr>
        <w:t xml:space="preserve"> vers l’apprenant: explicitation des points forts et des difficultés de l’élève</w:t>
      </w:r>
    </w:p>
    <w:p w:rsidR="00072E43" w:rsidRPr="00072E43" w:rsidRDefault="00072E43" w:rsidP="006D10C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072E43">
        <w:rPr>
          <w:rFonts w:ascii="Franklin Gothic Book" w:hAnsi="Franklin Gothic Book"/>
          <w:b/>
          <w:bCs/>
          <w:sz w:val="24"/>
          <w:szCs w:val="24"/>
          <w:u w:val="single"/>
        </w:rPr>
        <w:t>6. Adapter</w:t>
      </w:r>
      <w:r w:rsidRPr="00072E43">
        <w:rPr>
          <w:rFonts w:ascii="Franklin Gothic Book" w:hAnsi="Franklin Gothic Book"/>
          <w:sz w:val="24"/>
          <w:szCs w:val="24"/>
        </w:rPr>
        <w:t xml:space="preserve">: Réorienter sa séquence, adapter ses activités en fonctions des besoins des élèves, élaboration de séances d’AP … </w:t>
      </w:r>
      <w:r w:rsidRPr="00072E43">
        <w:rPr>
          <w:rFonts w:ascii="Franklin Gothic Book" w:hAnsi="Franklin Gothic Book"/>
          <w:i/>
          <w:iCs/>
          <w:sz w:val="24"/>
          <w:szCs w:val="24"/>
        </w:rPr>
        <w:sym w:font="Wingdings" w:char="00F0"/>
      </w:r>
      <w:r w:rsidRPr="00072E43">
        <w:rPr>
          <w:rFonts w:ascii="Franklin Gothic Book" w:hAnsi="Franklin Gothic Book"/>
          <w:i/>
          <w:iCs/>
          <w:sz w:val="24"/>
          <w:szCs w:val="24"/>
        </w:rPr>
        <w:t xml:space="preserve"> le temps de la différenciation pédagogique</w:t>
      </w:r>
      <w:r w:rsidRPr="00072E43">
        <w:rPr>
          <w:rFonts w:ascii="Franklin Gothic Book" w:hAnsi="Franklin Gothic Book"/>
          <w:b/>
          <w:bCs/>
          <w:i/>
          <w:iCs/>
          <w:sz w:val="24"/>
          <w:szCs w:val="24"/>
          <w:u w:val="single"/>
        </w:rPr>
        <w:t xml:space="preserve"> </w:t>
      </w:r>
    </w:p>
    <w:p w:rsidR="00072E43" w:rsidRDefault="00072E43" w:rsidP="00072E43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445B1F" w:rsidRDefault="00445B1F" w:rsidP="00445B1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072E43" w:rsidRPr="00293A51" w:rsidRDefault="00072E43" w:rsidP="006D10CF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Composition de l'évaluation</w:t>
      </w:r>
    </w:p>
    <w:p w:rsidR="006D10CF" w:rsidRPr="00293A51" w:rsidRDefault="006D10CF" w:rsidP="006D10CF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2E43" w:rsidRPr="00072E43" w:rsidRDefault="00072E43" w:rsidP="006D10C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072E43">
        <w:rPr>
          <w:rFonts w:ascii="Franklin Gothic Book" w:hAnsi="Franklin Gothic Book"/>
          <w:b/>
          <w:bCs/>
          <w:sz w:val="24"/>
          <w:szCs w:val="24"/>
        </w:rPr>
        <w:t>Une situation-problème</w:t>
      </w:r>
      <w:r w:rsidRPr="00072E43">
        <w:rPr>
          <w:rFonts w:ascii="Franklin Gothic Book" w:hAnsi="Franklin Gothic Book"/>
          <w:sz w:val="24"/>
          <w:szCs w:val="24"/>
        </w:rPr>
        <w:t xml:space="preserve">, contenant des données initiales (contexte par exemple), et organisée autour d’un obstacle à franchir </w:t>
      </w:r>
      <w:r w:rsidRPr="00072E43">
        <w:rPr>
          <w:rFonts w:ascii="Franklin Gothic Book" w:hAnsi="Franklin Gothic Book"/>
          <w:sz w:val="24"/>
          <w:szCs w:val="24"/>
        </w:rPr>
        <w:sym w:font="Wingdings" w:char="00F0"/>
      </w:r>
      <w:r w:rsidRPr="00072E43">
        <w:rPr>
          <w:rFonts w:ascii="Franklin Gothic Book" w:hAnsi="Franklin Gothic Book"/>
          <w:sz w:val="24"/>
          <w:szCs w:val="24"/>
        </w:rPr>
        <w:t xml:space="preserve"> défi</w:t>
      </w:r>
    </w:p>
    <w:p w:rsidR="00072E43" w:rsidRDefault="00072E43" w:rsidP="00072E43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:rsidR="00072E43" w:rsidRPr="00072E43" w:rsidRDefault="00072E43" w:rsidP="00072E43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072E43">
        <w:rPr>
          <w:rFonts w:ascii="Franklin Gothic Book" w:hAnsi="Franklin Gothic Book"/>
          <w:b/>
          <w:bCs/>
          <w:sz w:val="24"/>
          <w:szCs w:val="24"/>
        </w:rPr>
        <w:t>Une tâche finale à produire</w:t>
      </w:r>
      <w:r w:rsidRPr="00072E43">
        <w:rPr>
          <w:rFonts w:ascii="Franklin Gothic Book" w:hAnsi="Franklin Gothic Book"/>
          <w:sz w:val="24"/>
          <w:szCs w:val="24"/>
        </w:rPr>
        <w:t>, énoncée par des consignes précises qui précisent la nature de la production et ses caractéristiques.</w:t>
      </w:r>
    </w:p>
    <w:p w:rsidR="00072E43" w:rsidRPr="00072E43" w:rsidRDefault="0010224C" w:rsidP="00072E43">
      <w:pPr>
        <w:spacing w:after="0" w:line="240" w:lineRule="auto"/>
        <w:jc w:val="both"/>
        <w:rPr>
          <w:rFonts w:ascii="Franklin Gothic Book" w:hAnsi="Franklin Gothic Book"/>
          <w:b/>
          <w:bCs/>
          <w:i/>
          <w:color w:val="4F81BD" w:themeColor="accent1"/>
          <w:sz w:val="24"/>
          <w:szCs w:val="24"/>
        </w:rPr>
      </w:pPr>
      <w:r w:rsidRPr="0010224C">
        <w:rPr>
          <w:rFonts w:ascii="Franklin Gothic Book" w:hAnsi="Franklin Gothic Book"/>
          <w:b/>
          <w:bCs/>
          <w:i/>
          <w:noProof/>
          <w:color w:val="4F81BD" w:themeColor="accent1"/>
          <w:sz w:val="24"/>
          <w:szCs w:val="24"/>
        </w:rPr>
        <w:drawing>
          <wp:inline distT="0" distB="0" distL="0" distR="0">
            <wp:extent cx="611715" cy="331077"/>
            <wp:effectExtent l="19050" t="38100" r="35985" b="0"/>
            <wp:docPr id="4" name="Image 1" descr="C:\Users\Laly\Documents\Enseignement\Icônes\Exem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C:\Users\Laly\Documents\Enseignement\Icônes\Exemp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753759">
                      <a:off x="0" y="0"/>
                      <a:ext cx="611690" cy="331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2E43" w:rsidRPr="00072E43">
        <w:rPr>
          <w:rFonts w:ascii="Franklin Gothic Book" w:hAnsi="Franklin Gothic Book"/>
          <w:b/>
          <w:bCs/>
          <w:i/>
          <w:color w:val="4F81BD" w:themeColor="accent1"/>
          <w:sz w:val="24"/>
          <w:szCs w:val="24"/>
        </w:rPr>
        <w:t xml:space="preserve"> Cycle 4-5e / Histoire-Géographie: Evaluation formative (conseil) / Dépliant de présentation de la cité-Etat d'Athènes</w:t>
      </w:r>
    </w:p>
    <w:p w:rsidR="00072E43" w:rsidRPr="00072E43" w:rsidRDefault="00072E43" w:rsidP="00072E43">
      <w:pPr>
        <w:spacing w:after="0" w:line="240" w:lineRule="auto"/>
        <w:jc w:val="both"/>
        <w:rPr>
          <w:rFonts w:ascii="Franklin Gothic Book" w:hAnsi="Franklin Gothic Book"/>
          <w:b/>
          <w:bCs/>
          <w:i/>
          <w:sz w:val="24"/>
          <w:szCs w:val="24"/>
        </w:rPr>
      </w:pPr>
    </w:p>
    <w:p w:rsidR="00072E43" w:rsidRPr="00072E43" w:rsidRDefault="00072E43" w:rsidP="00072E43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072E43">
        <w:rPr>
          <w:rFonts w:ascii="Franklin Gothic Book" w:hAnsi="Franklin Gothic Book"/>
          <w:b/>
          <w:bCs/>
          <w:sz w:val="24"/>
          <w:szCs w:val="24"/>
        </w:rPr>
        <w:t xml:space="preserve">La grille d’évaluation (d’observation, d’appréciation) </w:t>
      </w:r>
    </w:p>
    <w:p w:rsidR="00072E43" w:rsidRDefault="00072E43" w:rsidP="00445B1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10224C" w:rsidRDefault="0010224C" w:rsidP="00445B1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10224C" w:rsidRPr="00293A51" w:rsidRDefault="0010224C" w:rsidP="0010224C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Une évaluation qui peut être différenciée / accompagnée</w:t>
      </w:r>
    </w:p>
    <w:p w:rsidR="0010224C" w:rsidRDefault="0010224C" w:rsidP="0010224C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</w:p>
    <w:p w:rsidR="0010224C" w:rsidRPr="0010224C" w:rsidRDefault="0010224C" w:rsidP="0010224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10224C">
        <w:rPr>
          <w:rFonts w:ascii="Franklin Gothic Book" w:hAnsi="Franklin Gothic Book"/>
          <w:sz w:val="24"/>
          <w:szCs w:val="24"/>
        </w:rPr>
        <w:t>Si certaines évaluations sommatives mérites d'être communes à tous les élèves, on peut s'autoriser à adapter les contenus de certaines aux besoins différents des élèves.</w:t>
      </w:r>
    </w:p>
    <w:p w:rsidR="0010224C" w:rsidRDefault="0010224C" w:rsidP="0010224C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:rsidR="0010224C" w:rsidRDefault="0010224C" w:rsidP="0010224C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fr-FR"/>
        </w:rPr>
      </w:pPr>
      <w:r w:rsidRPr="0010224C">
        <w:rPr>
          <w:rFonts w:ascii="Franklin Gothic Book" w:hAnsi="Franklin Gothic Book"/>
          <w:b/>
          <w:bCs/>
          <w:sz w:val="24"/>
          <w:szCs w:val="24"/>
        </w:rPr>
        <w:sym w:font="Wingdings" w:char="00D6"/>
      </w:r>
      <w:r w:rsidRPr="0010224C">
        <w:rPr>
          <w:rFonts w:ascii="Franklin Gothic Book" w:hAnsi="Franklin Gothic Book"/>
          <w:b/>
          <w:bCs/>
          <w:smallCaps/>
          <w:sz w:val="26"/>
          <w:szCs w:val="26"/>
          <w:u w:val="single"/>
        </w:rPr>
        <w:t>Différencier par du "sur mesure":</w:t>
      </w:r>
      <w:r w:rsidRPr="0010224C">
        <w:rPr>
          <w:rFonts w:ascii="Franklin Gothic Book" w:hAnsi="Franklin Gothic Book"/>
          <w:sz w:val="24"/>
          <w:szCs w:val="24"/>
        </w:rPr>
        <w:t xml:space="preserve"> pour les </w:t>
      </w:r>
      <w:r w:rsidRPr="0010224C">
        <w:rPr>
          <w:rFonts w:ascii="Franklin Gothic Book" w:hAnsi="Franklin Gothic Book"/>
          <w:b/>
          <w:bCs/>
          <w:sz w:val="24"/>
          <w:szCs w:val="24"/>
        </w:rPr>
        <w:t>élèves en difficulté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Arial"/>
          <w:sz w:val="24"/>
          <w:szCs w:val="24"/>
          <w:lang w:eastAsia="fr-FR"/>
        </w:rPr>
        <w:t>(évaluation portant sur les compétences qu’il a besoin prioritairement de développer)</w:t>
      </w:r>
      <w:r w:rsidRPr="0010224C">
        <w:rPr>
          <w:rFonts w:ascii="Franklin Gothic Book" w:hAnsi="Franklin Gothic Book"/>
          <w:b/>
          <w:bCs/>
          <w:sz w:val="24"/>
          <w:szCs w:val="24"/>
        </w:rPr>
        <w:t>, mais aussi pour les élèves « à l’aise »</w:t>
      </w:r>
      <w:r w:rsidRPr="0010224C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(</w:t>
      </w:r>
      <w:r>
        <w:rPr>
          <w:rFonts w:ascii="Franklin Gothic Book" w:eastAsia="Times New Roman" w:hAnsi="Franklin Gothic Book" w:cs="Arial"/>
          <w:sz w:val="24"/>
          <w:szCs w:val="24"/>
          <w:lang w:eastAsia="fr-FR"/>
        </w:rPr>
        <w:t>évaluations proches en apparence mais qui nécessitent de la part de certains élèves un plus grand niveau d'abstraction, une exécution plus rapide, une plus grande technicité).</w:t>
      </w:r>
    </w:p>
    <w:p w:rsidR="0010224C" w:rsidRDefault="0010224C" w:rsidP="0010224C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fr-FR"/>
        </w:rPr>
      </w:pPr>
    </w:p>
    <w:p w:rsidR="0010224C" w:rsidRDefault="0010224C" w:rsidP="0010224C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fr-FR"/>
        </w:rPr>
      </w:pPr>
      <w:r>
        <w:rPr>
          <w:rFonts w:ascii="Franklin Gothic Book" w:eastAsia="Times New Roman" w:hAnsi="Franklin Gothic Book" w:cs="Arial"/>
          <w:b/>
          <w:sz w:val="24"/>
          <w:szCs w:val="24"/>
          <w:lang w:eastAsia="fr-FR"/>
        </w:rPr>
        <w:sym w:font="Wingdings" w:char="F0D6"/>
      </w:r>
      <w:r>
        <w:rPr>
          <w:rFonts w:ascii="Franklin Gothic Book" w:eastAsia="Times New Roman" w:hAnsi="Franklin Gothic Book" w:cs="Arial"/>
          <w:b/>
          <w:sz w:val="24"/>
          <w:szCs w:val="24"/>
          <w:lang w:eastAsia="fr-FR"/>
        </w:rPr>
        <w:t xml:space="preserve"> </w:t>
      </w:r>
      <w:r>
        <w:rPr>
          <w:rFonts w:ascii="Franklin Gothic Book" w:eastAsia="Times New Roman" w:hAnsi="Franklin Gothic Book" w:cs="Arial"/>
          <w:b/>
          <w:smallCaps/>
          <w:sz w:val="26"/>
          <w:szCs w:val="26"/>
          <w:u w:val="single"/>
          <w:lang w:eastAsia="fr-FR"/>
        </w:rPr>
        <w:t>Accompagner par des "coups de pouce"</w:t>
      </w:r>
      <w:r>
        <w:rPr>
          <w:rFonts w:ascii="Franklin Gothic Book" w:eastAsia="Times New Roman" w:hAnsi="Franklin Gothic Book" w:cs="Arial"/>
          <w:b/>
          <w:smallCaps/>
          <w:sz w:val="26"/>
          <w:szCs w:val="26"/>
          <w:lang w:eastAsia="fr-FR"/>
        </w:rPr>
        <w:t xml:space="preserve"> </w:t>
      </w:r>
      <w:r w:rsidRPr="0010224C">
        <w:rPr>
          <w:rFonts w:ascii="Franklin Gothic Book" w:eastAsia="Times New Roman" w:hAnsi="Franklin Gothic Book" w:cs="Arial"/>
          <w:sz w:val="24"/>
          <w:szCs w:val="24"/>
          <w:lang w:eastAsia="fr-FR"/>
        </w:rPr>
        <w:t>à la demande pendant l'évaluation</w:t>
      </w:r>
      <w:r>
        <w:rPr>
          <w:rFonts w:ascii="Franklin Gothic Book" w:eastAsia="Times New Roman" w:hAnsi="Franklin Gothic Book" w:cs="Arial"/>
          <w:b/>
          <w:smallCaps/>
          <w:sz w:val="26"/>
          <w:szCs w:val="26"/>
          <w:lang w:eastAsia="fr-FR"/>
        </w:rPr>
        <w:t xml:space="preserve"> </w:t>
      </w:r>
      <w:r>
        <w:rPr>
          <w:rFonts w:ascii="Franklin Gothic Book" w:eastAsia="Times New Roman" w:hAnsi="Franklin Gothic Book" w:cs="Arial"/>
          <w:sz w:val="24"/>
          <w:szCs w:val="24"/>
          <w:lang w:eastAsia="fr-FR"/>
        </w:rPr>
        <w:t>(indice, reformulation, vérification d’une étape intermédiaire…) pour que l’élève surmonte une difficulté qui l’empêcherait de mener à terme sa tâche; utilisation de « </w:t>
      </w:r>
      <w:r w:rsidRPr="009547DA">
        <w:rPr>
          <w:rFonts w:ascii="Franklin Gothic Book" w:eastAsia="Times New Roman" w:hAnsi="Franklin Gothic Book" w:cs="Arial"/>
          <w:b/>
          <w:sz w:val="24"/>
          <w:szCs w:val="24"/>
          <w:lang w:eastAsia="fr-FR"/>
        </w:rPr>
        <w:t>cahier ressources</w:t>
      </w:r>
      <w:r>
        <w:rPr>
          <w:rFonts w:ascii="Franklin Gothic Book" w:eastAsia="Times New Roman" w:hAnsi="Franklin Gothic Book" w:cs="Arial"/>
          <w:sz w:val="24"/>
          <w:szCs w:val="24"/>
          <w:lang w:eastAsia="fr-FR"/>
        </w:rPr>
        <w:t> » (définitions, fiches méthodes …)</w:t>
      </w:r>
    </w:p>
    <w:p w:rsidR="0010224C" w:rsidRPr="0010224C" w:rsidRDefault="0010224C" w:rsidP="0010224C">
      <w:pPr>
        <w:spacing w:after="0" w:line="240" w:lineRule="auto"/>
        <w:jc w:val="both"/>
        <w:rPr>
          <w:rFonts w:ascii="Franklin Gothic Book" w:hAnsi="Franklin Gothic Book"/>
          <w:b/>
          <w:smallCaps/>
          <w:sz w:val="26"/>
          <w:szCs w:val="26"/>
        </w:rPr>
      </w:pPr>
    </w:p>
    <w:p w:rsidR="00C6328E" w:rsidRDefault="00C6328E" w:rsidP="00445B1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6D10CF" w:rsidRPr="00293A51" w:rsidRDefault="006D10CF">
      <w:pPr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E13494" w:rsidRPr="00293A51" w:rsidRDefault="00072E43" w:rsidP="00C6328E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Grille d'évaluation (ou d'observation, appréciation)</w:t>
      </w:r>
    </w:p>
    <w:p w:rsidR="00E13494" w:rsidRPr="00293A51" w:rsidRDefault="00E13494" w:rsidP="00E13494">
      <w:pPr>
        <w:spacing w:after="0" w:line="240" w:lineRule="auto"/>
        <w:jc w:val="both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1291" w:rsidRPr="00293A51" w:rsidRDefault="006D10CF" w:rsidP="00E13494">
      <w:pPr>
        <w:spacing w:after="0" w:line="240" w:lineRule="auto"/>
        <w:jc w:val="both"/>
        <w:rPr>
          <w:rFonts w:ascii="Arial Rounded MT Bold" w:hAnsi="Arial Rounded MT Bold"/>
          <w:b/>
          <w:smallCaps/>
          <w:color w:val="E36C0A" w:themeColor="accent6" w:themeShade="BF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Book" w:hAnsi="Franklin Gothic Book"/>
          <w:b/>
          <w:smallCaps/>
          <w:sz w:val="26"/>
          <w:szCs w:val="26"/>
          <w:u w:val="single"/>
        </w:rPr>
        <w:sym w:font="Wingdings" w:char="F072"/>
      </w:r>
      <w:r w:rsidR="00E13494" w:rsidRPr="006D10CF">
        <w:rPr>
          <w:rFonts w:ascii="Franklin Gothic Book" w:hAnsi="Franklin Gothic Book"/>
          <w:b/>
          <w:smallCaps/>
          <w:sz w:val="26"/>
          <w:szCs w:val="26"/>
          <w:u w:val="single"/>
        </w:rPr>
        <w:t xml:space="preserve"> </w:t>
      </w:r>
      <w:r w:rsidR="000E1424" w:rsidRPr="006D10CF">
        <w:rPr>
          <w:rFonts w:ascii="Franklin Gothic Book" w:hAnsi="Franklin Gothic Book"/>
          <w:b/>
          <w:smallCaps/>
          <w:sz w:val="26"/>
          <w:szCs w:val="26"/>
          <w:u w:val="single"/>
        </w:rPr>
        <w:t>Eléments qui apparaissent sur la grille associée à l’évaluation et donc connus par l’élève.</w:t>
      </w:r>
      <w:r w:rsidR="000E1424" w:rsidRPr="006D10CF">
        <w:rPr>
          <w:rFonts w:ascii="Franklin Gothic Book" w:hAnsi="Franklin Gothic Book"/>
          <w:b/>
          <w:bCs/>
          <w:smallCaps/>
          <w:sz w:val="26"/>
          <w:szCs w:val="26"/>
          <w:u w:val="single"/>
        </w:rPr>
        <w:t xml:space="preserve"> </w:t>
      </w:r>
    </w:p>
    <w:p w:rsidR="009D5272" w:rsidRDefault="009D5272" w:rsidP="00E13494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:rsidR="00E13494" w:rsidRPr="00E13494" w:rsidRDefault="009D5272" w:rsidP="00E13494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sym w:font="Wingdings" w:char="F0A7"/>
      </w: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E13494" w:rsidRPr="00E13494">
        <w:rPr>
          <w:rFonts w:ascii="Franklin Gothic Book" w:hAnsi="Franklin Gothic Book"/>
          <w:b/>
          <w:bCs/>
          <w:sz w:val="24"/>
          <w:szCs w:val="24"/>
        </w:rPr>
        <w:t>La ou les compétence(s) visée(s)</w:t>
      </w:r>
    </w:p>
    <w:p w:rsidR="00E13494" w:rsidRDefault="009D5272" w:rsidP="00E13494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sym w:font="Wingdings" w:char="F0A7"/>
      </w: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E13494" w:rsidRPr="00E13494">
        <w:rPr>
          <w:rFonts w:ascii="Franklin Gothic Book" w:hAnsi="Franklin Gothic Book"/>
          <w:b/>
          <w:bCs/>
          <w:sz w:val="24"/>
          <w:szCs w:val="24"/>
        </w:rPr>
        <w:t>Les degrés de maîtrise (ou codes couleur</w:t>
      </w:r>
      <w:r w:rsidR="00E13494">
        <w:rPr>
          <w:rFonts w:ascii="Franklin Gothic Book" w:hAnsi="Franklin Gothic Book"/>
          <w:b/>
          <w:bCs/>
          <w:sz w:val="24"/>
          <w:szCs w:val="24"/>
        </w:rPr>
        <w:t>, numéros</w:t>
      </w:r>
      <w:r w:rsidR="00E13494" w:rsidRPr="00E13494">
        <w:rPr>
          <w:rFonts w:ascii="Franklin Gothic Book" w:hAnsi="Franklin Gothic Book"/>
          <w:b/>
          <w:bCs/>
          <w:sz w:val="24"/>
          <w:szCs w:val="24"/>
        </w:rPr>
        <w:t>)</w:t>
      </w:r>
    </w:p>
    <w:p w:rsidR="00C6328E" w:rsidRDefault="00C6328E" w:rsidP="00E13494">
      <w:pPr>
        <w:spacing w:after="0" w:line="240" w:lineRule="auto"/>
        <w:jc w:val="both"/>
        <w:rPr>
          <w:rFonts w:ascii="Franklin Gothic Book" w:hAnsi="Franklin Gothic Book"/>
          <w:bCs/>
          <w:i/>
          <w:sz w:val="24"/>
          <w:szCs w:val="24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9D5272" w:rsidTr="000E1424">
        <w:tc>
          <w:tcPr>
            <w:tcW w:w="2268" w:type="dxa"/>
          </w:tcPr>
          <w:p w:rsidR="009D5272" w:rsidRPr="000E1424" w:rsidRDefault="000E1424" w:rsidP="00E13494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Insuffisant</w:t>
            </w:r>
          </w:p>
        </w:tc>
        <w:tc>
          <w:tcPr>
            <w:tcW w:w="6662" w:type="dxa"/>
          </w:tcPr>
          <w:p w:rsidR="009D5272" w:rsidRPr="000E1424" w:rsidRDefault="000E1424" w:rsidP="00E13494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Les critères de base (minimaux) ne sont pas maîtrisés ou absents</w:t>
            </w:r>
          </w:p>
        </w:tc>
      </w:tr>
      <w:tr w:rsidR="009D5272" w:rsidTr="000E1424">
        <w:tc>
          <w:tcPr>
            <w:tcW w:w="2268" w:type="dxa"/>
          </w:tcPr>
          <w:p w:rsidR="009D5272" w:rsidRPr="000E1424" w:rsidRDefault="000E1424" w:rsidP="00E13494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Fragile</w:t>
            </w:r>
          </w:p>
        </w:tc>
        <w:tc>
          <w:tcPr>
            <w:tcW w:w="6662" w:type="dxa"/>
          </w:tcPr>
          <w:p w:rsidR="009D5272" w:rsidRPr="000E1424" w:rsidRDefault="000E1424" w:rsidP="00E13494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Les critères minimaux ne sont pas tous maîtrisés</w:t>
            </w:r>
          </w:p>
        </w:tc>
      </w:tr>
      <w:tr w:rsidR="009D5272" w:rsidTr="000E1424">
        <w:tc>
          <w:tcPr>
            <w:tcW w:w="2268" w:type="dxa"/>
          </w:tcPr>
          <w:p w:rsidR="009D5272" w:rsidRPr="000E1424" w:rsidRDefault="000E1424" w:rsidP="00E13494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Satisfaisant</w:t>
            </w:r>
          </w:p>
        </w:tc>
        <w:tc>
          <w:tcPr>
            <w:tcW w:w="6662" w:type="dxa"/>
          </w:tcPr>
          <w:p w:rsidR="009D5272" w:rsidRPr="000E1424" w:rsidRDefault="000E1424" w:rsidP="00E13494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Tous les critères minimaux sont maîtrisés</w:t>
            </w:r>
          </w:p>
        </w:tc>
      </w:tr>
      <w:tr w:rsidR="009D5272" w:rsidTr="000E1424">
        <w:tc>
          <w:tcPr>
            <w:tcW w:w="2268" w:type="dxa"/>
          </w:tcPr>
          <w:p w:rsidR="009D5272" w:rsidRPr="000E1424" w:rsidRDefault="000E1424" w:rsidP="00E13494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Très bonne maîtrise</w:t>
            </w:r>
          </w:p>
        </w:tc>
        <w:tc>
          <w:tcPr>
            <w:tcW w:w="6662" w:type="dxa"/>
          </w:tcPr>
          <w:p w:rsidR="009D5272" w:rsidRPr="000E1424" w:rsidRDefault="000E1424" w:rsidP="00E13494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Tous les critères minimaux sont maîtrisés ainsi que quelques critères de perfectionnement</w:t>
            </w:r>
          </w:p>
        </w:tc>
      </w:tr>
    </w:tbl>
    <w:p w:rsidR="009D5272" w:rsidRPr="00E13494" w:rsidRDefault="009D5272" w:rsidP="00E13494">
      <w:pPr>
        <w:spacing w:after="0" w:line="240" w:lineRule="auto"/>
        <w:jc w:val="both"/>
        <w:rPr>
          <w:rFonts w:ascii="Franklin Gothic Book" w:hAnsi="Franklin Gothic Book"/>
          <w:i/>
          <w:sz w:val="24"/>
          <w:szCs w:val="24"/>
        </w:rPr>
      </w:pPr>
    </w:p>
    <w:p w:rsidR="00E13494" w:rsidRDefault="009D5272" w:rsidP="00E13494">
      <w:pPr>
        <w:spacing w:after="0" w:line="240" w:lineRule="auto"/>
        <w:jc w:val="both"/>
        <w:rPr>
          <w:rFonts w:ascii="Franklin Gothic Book" w:hAnsi="Franklin Gothic Book"/>
          <w:bCs/>
          <w:i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sym w:font="Wingdings" w:char="F0A7"/>
      </w: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E13494" w:rsidRPr="00E13494">
        <w:rPr>
          <w:rFonts w:ascii="Franklin Gothic Book" w:hAnsi="Franklin Gothic Book"/>
          <w:b/>
          <w:bCs/>
          <w:sz w:val="24"/>
          <w:szCs w:val="24"/>
        </w:rPr>
        <w:t>Les critères d’évaluation</w:t>
      </w:r>
      <w:r w:rsidR="00E13494">
        <w:rPr>
          <w:rFonts w:ascii="Franklin Gothic Book" w:hAnsi="Franklin Gothic Book"/>
          <w:bCs/>
          <w:sz w:val="24"/>
          <w:szCs w:val="24"/>
        </w:rPr>
        <w:t xml:space="preserve">: les éléments que l'enseignant doit retrouver dans la production pour apprécier le niveau de maîtrise de la compétence. Ils doivent être </w:t>
      </w:r>
      <w:r w:rsidR="00E13494" w:rsidRPr="009D5272">
        <w:rPr>
          <w:rFonts w:ascii="Franklin Gothic Book" w:hAnsi="Franklin Gothic Book"/>
          <w:b/>
          <w:bCs/>
          <w:sz w:val="24"/>
          <w:szCs w:val="24"/>
        </w:rPr>
        <w:t>indépendants</w:t>
      </w:r>
      <w:r w:rsidR="00E13494">
        <w:rPr>
          <w:rFonts w:ascii="Franklin Gothic Book" w:hAnsi="Franklin Gothic Book"/>
          <w:bCs/>
          <w:sz w:val="24"/>
          <w:szCs w:val="24"/>
        </w:rPr>
        <w:t xml:space="preserve"> les uns des autres </w:t>
      </w:r>
      <w:r w:rsidR="00E13494">
        <w:rPr>
          <w:rFonts w:ascii="Franklin Gothic Book" w:hAnsi="Franklin Gothic Book"/>
          <w:bCs/>
          <w:i/>
          <w:sz w:val="24"/>
          <w:szCs w:val="24"/>
        </w:rPr>
        <w:t>(l'échec d'un critère ne doit pas entraîner l'échec des autres)</w:t>
      </w:r>
      <w:r w:rsidR="00E13494">
        <w:rPr>
          <w:rFonts w:ascii="Franklin Gothic Book" w:hAnsi="Franklin Gothic Book"/>
          <w:bCs/>
          <w:sz w:val="24"/>
          <w:szCs w:val="24"/>
        </w:rPr>
        <w:t xml:space="preserve">, </w:t>
      </w:r>
      <w:r w:rsidR="00E13494" w:rsidRPr="009D5272">
        <w:rPr>
          <w:rFonts w:ascii="Franklin Gothic Book" w:hAnsi="Franklin Gothic Book"/>
          <w:b/>
          <w:bCs/>
          <w:sz w:val="24"/>
          <w:szCs w:val="24"/>
        </w:rPr>
        <w:t>peu nombreux et suffisants</w:t>
      </w:r>
      <w:r w:rsidR="00E13494">
        <w:rPr>
          <w:rFonts w:ascii="Franklin Gothic Book" w:hAnsi="Franklin Gothic Book"/>
          <w:bCs/>
          <w:sz w:val="24"/>
          <w:szCs w:val="24"/>
        </w:rPr>
        <w:t xml:space="preserve"> pour couvrir l'acquis de la compétence au moment T de l'évaluation</w:t>
      </w:r>
      <w:r>
        <w:rPr>
          <w:rFonts w:ascii="Franklin Gothic Book" w:hAnsi="Franklin Gothic Book"/>
          <w:bCs/>
          <w:sz w:val="24"/>
          <w:szCs w:val="24"/>
        </w:rPr>
        <w:t xml:space="preserve"> (et non selon les attentes de fin de cycle !), et </w:t>
      </w:r>
      <w:r w:rsidRPr="009D5272">
        <w:rPr>
          <w:rFonts w:ascii="Franklin Gothic Book" w:hAnsi="Franklin Gothic Book"/>
          <w:b/>
          <w:bCs/>
          <w:sz w:val="24"/>
          <w:szCs w:val="24"/>
        </w:rPr>
        <w:t xml:space="preserve">pondérés </w:t>
      </w:r>
      <w:r>
        <w:rPr>
          <w:rFonts w:ascii="Franklin Gothic Book" w:hAnsi="Franklin Gothic Book"/>
          <w:bCs/>
          <w:i/>
          <w:sz w:val="24"/>
          <w:szCs w:val="24"/>
        </w:rPr>
        <w:t>(certains sont essentiels pour acquérir la compétence alors que d'autres sont de nature à témoigner d'un niveau d'expertise plus élevé / distinction entre critères minimaux et de perfectionnement).</w:t>
      </w:r>
    </w:p>
    <w:p w:rsidR="009D5272" w:rsidRPr="009D5272" w:rsidRDefault="009D5272" w:rsidP="00E13494">
      <w:pPr>
        <w:spacing w:after="0" w:line="240" w:lineRule="auto"/>
        <w:jc w:val="both"/>
        <w:rPr>
          <w:rFonts w:ascii="Franklin Gothic Book" w:hAnsi="Franklin Gothic Book"/>
          <w:bCs/>
          <w:i/>
          <w:sz w:val="24"/>
          <w:szCs w:val="24"/>
        </w:rPr>
      </w:pPr>
    </w:p>
    <w:p w:rsidR="00E13494" w:rsidRDefault="00293A51" w:rsidP="00E13494">
      <w:pPr>
        <w:spacing w:after="0" w:line="240" w:lineRule="auto"/>
        <w:jc w:val="both"/>
        <w:rPr>
          <w:rFonts w:ascii="Franklin Gothic Book" w:hAnsi="Franklin Gothic Book"/>
          <w:b/>
          <w:i/>
          <w:color w:val="4F81BD" w:themeColor="accent1"/>
          <w:sz w:val="24"/>
          <w:szCs w:val="24"/>
        </w:rPr>
      </w:pPr>
      <w:r>
        <w:rPr>
          <w:rFonts w:ascii="Franklin Gothic Book" w:hAnsi="Franklin Gothic Book"/>
          <w:b/>
          <w:i/>
          <w:noProof/>
          <w:color w:val="4F81BD" w:themeColor="accen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161290</wp:posOffset>
                </wp:positionV>
                <wp:extent cx="485775" cy="1038225"/>
                <wp:effectExtent l="19050" t="18415" r="19050" b="1016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038225"/>
                        </a:xfrm>
                        <a:prstGeom prst="upArrow">
                          <a:avLst>
                            <a:gd name="adj1" fmla="val 50000"/>
                            <a:gd name="adj2" fmla="val 53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272" w:rsidRPr="009D5272" w:rsidRDefault="009D5272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9D5272">
                              <w:rPr>
                                <w:b/>
                                <w:color w:val="4F81BD" w:themeColor="accent1"/>
                              </w:rPr>
                              <w:t>Pondération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9" o:spid="_x0000_s1027" type="#_x0000_t68" style="position:absolute;left:0;text-align:left;margin-left:-9pt;margin-top:12.7pt;width:38.2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">
                <v:textbox style="layout-flow:vertical;mso-layout-flow-alt:bottom-to-top">
                  <w:txbxContent>
                    <w:p w:rsidR="009D5272" w:rsidRPr="009D5272" w:rsidRDefault="009D5272">
                      <w:pPr>
                        <w:rPr>
                          <w:b/>
                          <w:color w:val="4F81BD" w:themeColor="accent1"/>
                        </w:rPr>
                      </w:pPr>
                      <w:r w:rsidRPr="009D5272">
                        <w:rPr>
                          <w:b/>
                          <w:color w:val="4F81BD" w:themeColor="accent1"/>
                        </w:rPr>
                        <w:t>Pondération</w:t>
                      </w:r>
                    </w:p>
                  </w:txbxContent>
                </v:textbox>
              </v:shape>
            </w:pict>
          </mc:Fallback>
        </mc:AlternateContent>
      </w:r>
      <w:r w:rsidR="00E13494" w:rsidRPr="00E13494">
        <w:rPr>
          <w:rFonts w:ascii="Franklin Gothic Book" w:hAnsi="Franklin Gothic Book"/>
          <w:b/>
          <w:i/>
          <w:color w:val="4F81BD" w:themeColor="accent1"/>
          <w:sz w:val="24"/>
          <w:szCs w:val="24"/>
        </w:rPr>
        <w:t>Exemple Histoire/5e:</w:t>
      </w:r>
      <w:r w:rsidR="00E13494">
        <w:rPr>
          <w:rFonts w:ascii="Franklin Gothic Book" w:hAnsi="Franklin Gothic Book"/>
          <w:b/>
          <w:i/>
          <w:color w:val="4F81BD" w:themeColor="accent1"/>
          <w:sz w:val="24"/>
          <w:szCs w:val="24"/>
        </w:rPr>
        <w:t xml:space="preserve"> les critères attachés à la production écrite demandée</w:t>
      </w:r>
      <w:r w:rsidR="009D5272">
        <w:rPr>
          <w:rFonts w:ascii="Franklin Gothic Book" w:hAnsi="Franklin Gothic Book"/>
          <w:b/>
          <w:i/>
          <w:color w:val="4F81BD" w:themeColor="accent1"/>
          <w:sz w:val="24"/>
          <w:szCs w:val="24"/>
        </w:rPr>
        <w:t xml:space="preserve"> sont:</w:t>
      </w:r>
    </w:p>
    <w:p w:rsidR="009D5272" w:rsidRDefault="00E13494" w:rsidP="00E13494">
      <w:pPr>
        <w:spacing w:after="0" w:line="240" w:lineRule="auto"/>
        <w:jc w:val="both"/>
        <w:rPr>
          <w:rFonts w:ascii="Franklin Gothic Book" w:hAnsi="Franklin Gothic Book"/>
          <w:b/>
          <w:i/>
          <w:color w:val="4F81BD" w:themeColor="accent1"/>
          <w:sz w:val="24"/>
          <w:szCs w:val="24"/>
        </w:rPr>
      </w:pPr>
      <w:r>
        <w:rPr>
          <w:rFonts w:ascii="Franklin Gothic Book" w:hAnsi="Franklin Gothic Book"/>
          <w:b/>
          <w:i/>
          <w:color w:val="4F81BD" w:themeColor="accent1"/>
          <w:sz w:val="24"/>
          <w:szCs w:val="24"/>
        </w:rPr>
        <w:tab/>
      </w:r>
    </w:p>
    <w:p w:rsidR="009D5272" w:rsidRDefault="009D5272" w:rsidP="00E13494">
      <w:pPr>
        <w:spacing w:after="0" w:line="240" w:lineRule="auto"/>
        <w:jc w:val="both"/>
        <w:rPr>
          <w:rFonts w:ascii="Franklin Gothic Book" w:hAnsi="Franklin Gothic Book"/>
          <w:b/>
          <w:i/>
          <w:color w:val="4F81BD" w:themeColor="accent1"/>
          <w:sz w:val="24"/>
          <w:szCs w:val="24"/>
        </w:rPr>
      </w:pPr>
      <w:r>
        <w:rPr>
          <w:rFonts w:ascii="Franklin Gothic Book" w:hAnsi="Franklin Gothic Book"/>
          <w:b/>
          <w:i/>
          <w:color w:val="4F81BD" w:themeColor="accent1"/>
          <w:sz w:val="24"/>
          <w:szCs w:val="24"/>
        </w:rPr>
        <w:tab/>
      </w:r>
    </w:p>
    <w:p w:rsidR="00E13494" w:rsidRDefault="009D5272" w:rsidP="00E13494">
      <w:pPr>
        <w:spacing w:after="0" w:line="240" w:lineRule="auto"/>
        <w:jc w:val="both"/>
        <w:rPr>
          <w:rFonts w:ascii="Franklin Gothic Book" w:hAnsi="Franklin Gothic Book"/>
          <w:b/>
          <w:i/>
          <w:color w:val="4F81BD" w:themeColor="accent1"/>
          <w:sz w:val="24"/>
          <w:szCs w:val="24"/>
        </w:rPr>
      </w:pPr>
      <w:r>
        <w:rPr>
          <w:rFonts w:ascii="Franklin Gothic Book" w:hAnsi="Franklin Gothic Book"/>
          <w:b/>
          <w:i/>
          <w:color w:val="4F81BD" w:themeColor="accent1"/>
          <w:sz w:val="24"/>
          <w:szCs w:val="24"/>
        </w:rPr>
        <w:tab/>
      </w:r>
      <w:r w:rsidR="00E13494">
        <w:rPr>
          <w:rFonts w:ascii="Franklin Gothic Book" w:hAnsi="Franklin Gothic Book"/>
          <w:b/>
          <w:i/>
          <w:color w:val="4F81BD" w:themeColor="accent1"/>
          <w:sz w:val="24"/>
          <w:szCs w:val="24"/>
        </w:rPr>
        <w:t>* respect de la forme textuelle demandée: présenter / expliquer / raconter</w:t>
      </w:r>
    </w:p>
    <w:p w:rsidR="00E13494" w:rsidRDefault="00E13494" w:rsidP="00E13494">
      <w:pPr>
        <w:spacing w:after="0" w:line="240" w:lineRule="auto"/>
        <w:jc w:val="both"/>
        <w:rPr>
          <w:rFonts w:ascii="Franklin Gothic Book" w:hAnsi="Franklin Gothic Book"/>
          <w:b/>
          <w:i/>
          <w:color w:val="4F81BD" w:themeColor="accent1"/>
          <w:sz w:val="24"/>
          <w:szCs w:val="24"/>
        </w:rPr>
      </w:pPr>
      <w:r>
        <w:rPr>
          <w:rFonts w:ascii="Franklin Gothic Book" w:hAnsi="Franklin Gothic Book"/>
          <w:b/>
          <w:i/>
          <w:color w:val="4F81BD" w:themeColor="accent1"/>
          <w:sz w:val="24"/>
          <w:szCs w:val="24"/>
        </w:rPr>
        <w:tab/>
        <w:t>* les connaissances (informations recherchées)</w:t>
      </w:r>
    </w:p>
    <w:p w:rsidR="00E13494" w:rsidRDefault="00E13494" w:rsidP="00E13494">
      <w:pPr>
        <w:spacing w:after="0" w:line="240" w:lineRule="auto"/>
        <w:jc w:val="both"/>
        <w:rPr>
          <w:rFonts w:ascii="Franklin Gothic Book" w:hAnsi="Franklin Gothic Book"/>
          <w:b/>
          <w:i/>
          <w:color w:val="4F81BD" w:themeColor="accent1"/>
          <w:sz w:val="24"/>
          <w:szCs w:val="24"/>
        </w:rPr>
      </w:pPr>
      <w:r>
        <w:rPr>
          <w:rFonts w:ascii="Franklin Gothic Book" w:hAnsi="Franklin Gothic Book"/>
          <w:b/>
          <w:i/>
          <w:color w:val="4F81BD" w:themeColor="accent1"/>
          <w:sz w:val="24"/>
          <w:szCs w:val="24"/>
        </w:rPr>
        <w:tab/>
        <w:t>* maîtrise du langage</w:t>
      </w:r>
    </w:p>
    <w:p w:rsidR="009D5272" w:rsidRDefault="009D5272" w:rsidP="009D5272">
      <w:pPr>
        <w:spacing w:after="0" w:line="240" w:lineRule="auto"/>
        <w:jc w:val="both"/>
        <w:rPr>
          <w:rFonts w:ascii="Franklin Gothic Book" w:hAnsi="Franklin Gothic Book"/>
          <w:b/>
          <w:i/>
          <w:color w:val="4F81BD" w:themeColor="accent1"/>
          <w:sz w:val="24"/>
          <w:szCs w:val="24"/>
        </w:rPr>
      </w:pPr>
      <w:r>
        <w:rPr>
          <w:rFonts w:ascii="Franklin Gothic Book" w:hAnsi="Franklin Gothic Book"/>
          <w:b/>
          <w:i/>
          <w:color w:val="4F81BD" w:themeColor="accent1"/>
          <w:sz w:val="24"/>
          <w:szCs w:val="24"/>
        </w:rPr>
        <w:tab/>
        <w:t>* l'organisation des connaissances</w:t>
      </w:r>
    </w:p>
    <w:p w:rsidR="009D5272" w:rsidRDefault="009D5272" w:rsidP="009D5272">
      <w:pPr>
        <w:spacing w:after="0" w:line="240" w:lineRule="auto"/>
        <w:jc w:val="both"/>
        <w:rPr>
          <w:rFonts w:ascii="Franklin Gothic Book" w:hAnsi="Franklin Gothic Book"/>
          <w:b/>
          <w:i/>
          <w:color w:val="4F81BD" w:themeColor="accent1"/>
          <w:sz w:val="24"/>
          <w:szCs w:val="24"/>
        </w:rPr>
      </w:pPr>
    </w:p>
    <w:p w:rsidR="006D10CF" w:rsidRDefault="006D10CF" w:rsidP="009D5272">
      <w:pPr>
        <w:spacing w:after="0" w:line="240" w:lineRule="auto"/>
        <w:jc w:val="both"/>
        <w:rPr>
          <w:rFonts w:ascii="Franklin Gothic Book" w:hAnsi="Franklin Gothic Book"/>
          <w:b/>
          <w:smallCaps/>
          <w:sz w:val="26"/>
          <w:szCs w:val="26"/>
          <w:u w:val="single"/>
        </w:rPr>
      </w:pPr>
    </w:p>
    <w:p w:rsidR="00271291" w:rsidRPr="006D10CF" w:rsidRDefault="006D10CF" w:rsidP="009D5272">
      <w:pPr>
        <w:spacing w:after="0" w:line="240" w:lineRule="auto"/>
        <w:jc w:val="both"/>
        <w:rPr>
          <w:rFonts w:ascii="Franklin Gothic Book" w:hAnsi="Franklin Gothic Book"/>
          <w:b/>
          <w:i/>
          <w:smallCaps/>
          <w:color w:val="4F81BD" w:themeColor="accent1"/>
          <w:sz w:val="26"/>
          <w:szCs w:val="26"/>
          <w:u w:val="single"/>
        </w:rPr>
      </w:pPr>
      <w:r w:rsidRPr="006D10CF">
        <w:rPr>
          <w:rFonts w:ascii="Franklin Gothic Book" w:hAnsi="Franklin Gothic Book"/>
          <w:b/>
          <w:smallCaps/>
          <w:sz w:val="26"/>
          <w:szCs w:val="26"/>
          <w:u w:val="single"/>
        </w:rPr>
        <w:sym w:font="Wingdings" w:char="F072"/>
      </w:r>
      <w:r w:rsidR="009D5272" w:rsidRPr="006D10CF">
        <w:rPr>
          <w:rFonts w:ascii="Franklin Gothic Book" w:hAnsi="Franklin Gothic Book"/>
          <w:b/>
          <w:i/>
          <w:smallCaps/>
          <w:color w:val="4F81BD" w:themeColor="accent1"/>
          <w:sz w:val="26"/>
          <w:szCs w:val="26"/>
          <w:u w:val="single"/>
        </w:rPr>
        <w:t xml:space="preserve"> </w:t>
      </w:r>
      <w:r w:rsidR="000E1424" w:rsidRPr="006D10CF">
        <w:rPr>
          <w:rFonts w:ascii="Franklin Gothic Book" w:hAnsi="Franklin Gothic Book"/>
          <w:b/>
          <w:smallCaps/>
          <w:sz w:val="26"/>
          <w:szCs w:val="26"/>
          <w:u w:val="single"/>
        </w:rPr>
        <w:t>Eléments dont disposent l’enseignant pendant sa correction.</w:t>
      </w:r>
      <w:r w:rsidR="000E1424" w:rsidRPr="006D10CF">
        <w:rPr>
          <w:rFonts w:ascii="Franklin Gothic Book" w:hAnsi="Franklin Gothic Book"/>
          <w:b/>
          <w:bCs/>
          <w:smallCaps/>
          <w:sz w:val="26"/>
          <w:szCs w:val="26"/>
          <w:u w:val="single"/>
        </w:rPr>
        <w:t xml:space="preserve"> </w:t>
      </w:r>
    </w:p>
    <w:p w:rsidR="009D5272" w:rsidRDefault="009D5272" w:rsidP="00E13494">
      <w:pPr>
        <w:spacing w:after="0" w:line="240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:rsidR="00E13494" w:rsidRPr="009D5272" w:rsidRDefault="009D5272" w:rsidP="00E13494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9D5272">
        <w:rPr>
          <w:rFonts w:ascii="Franklin Gothic Book" w:hAnsi="Franklin Gothic Book"/>
          <w:b/>
          <w:bCs/>
          <w:sz w:val="24"/>
          <w:szCs w:val="24"/>
        </w:rPr>
        <w:sym w:font="Wingdings" w:char="F0A7"/>
      </w:r>
      <w:r w:rsidRPr="009D5272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>
        <w:rPr>
          <w:rFonts w:ascii="Franklin Gothic Book" w:hAnsi="Franklin Gothic Book"/>
          <w:b/>
          <w:bCs/>
          <w:sz w:val="24"/>
          <w:szCs w:val="24"/>
        </w:rPr>
        <w:t xml:space="preserve">Les indicateurs: </w:t>
      </w:r>
      <w:r>
        <w:rPr>
          <w:rFonts w:ascii="Franklin Gothic Book" w:hAnsi="Franklin Gothic Book"/>
          <w:bCs/>
          <w:sz w:val="24"/>
          <w:szCs w:val="24"/>
        </w:rPr>
        <w:t>indices que l'enseignant va chercher dans la production ou la situation d'apprentissage, et recueillir, pour se prononcer au final sur le degré de maîtrise de chacun des critères.</w:t>
      </w:r>
    </w:p>
    <w:p w:rsidR="00072E43" w:rsidRPr="00293A51" w:rsidRDefault="00072E43" w:rsidP="00072E43">
      <w:pPr>
        <w:spacing w:after="0" w:line="240" w:lineRule="auto"/>
        <w:jc w:val="both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FA5EFA" w:rsidRPr="00293A51" w:rsidRDefault="00FA5EFA" w:rsidP="00FA5EFA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Des appréciations constructives</w:t>
      </w:r>
    </w:p>
    <w:p w:rsidR="00FA5EFA" w:rsidRPr="00293A51" w:rsidRDefault="00FA5EFA" w:rsidP="00FA5EFA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FA" w:rsidRPr="00293A51" w:rsidRDefault="00FA5EFA" w:rsidP="00FA5EFA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Arial Rounded MT Bold" w:hAnsi="Arial Rounded MT Bold"/>
          <w:smallCaps/>
          <w:noProof/>
          <w:color w:val="E36C0A" w:themeColor="accent6" w:themeShade="BF"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5467350" cy="3020353"/>
            <wp:effectExtent l="1905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2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EFA" w:rsidRPr="00293A51" w:rsidRDefault="00FA5EFA" w:rsidP="00FA5EFA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FA" w:rsidRPr="00293A51" w:rsidRDefault="00FA5EFA" w:rsidP="00FA5EFA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FA" w:rsidRPr="00293A51" w:rsidRDefault="00FA5EFA" w:rsidP="00FA5EFA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FA" w:rsidRPr="00293A51" w:rsidRDefault="00FA5EFA" w:rsidP="00FA5EFA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Arial Rounded MT Bold" w:hAnsi="Arial Rounded MT Bold"/>
          <w:smallCaps/>
          <w:noProof/>
          <w:color w:val="E36C0A" w:themeColor="accent6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5972810" cy="2871470"/>
            <wp:effectExtent l="19050" t="0" r="8890" b="0"/>
            <wp:docPr id="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87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A5EFA" w:rsidRPr="00293A51" w:rsidRDefault="00FA5EFA" w:rsidP="00FA5EFA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FA" w:rsidRPr="00293A51" w:rsidRDefault="00FA5EFA" w:rsidP="00FA5EFA">
      <w:pPr>
        <w:spacing w:after="0" w:line="240" w:lineRule="auto"/>
        <w:jc w:val="both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E33307" w:rsidRPr="00293A51" w:rsidRDefault="00E33307" w:rsidP="00E33307">
      <w:pPr>
        <w:spacing w:after="0" w:line="240" w:lineRule="auto"/>
        <w:jc w:val="center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3A51"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Noter ou pas noter ?</w:t>
      </w:r>
    </w:p>
    <w:p w:rsidR="00E33307" w:rsidRPr="00293A51" w:rsidRDefault="00E33307" w:rsidP="00E33307">
      <w:pPr>
        <w:spacing w:after="0" w:line="240" w:lineRule="auto"/>
        <w:jc w:val="both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1310" w:rsidRPr="00B11310" w:rsidRDefault="00B11310" w:rsidP="00B11310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B11310">
        <w:rPr>
          <w:rFonts w:ascii="Franklin Gothic Book" w:hAnsi="Franklin Gothic Book"/>
          <w:sz w:val="24"/>
          <w:szCs w:val="24"/>
        </w:rPr>
        <w:t xml:space="preserve">Une </w:t>
      </w:r>
      <w:r w:rsidRPr="00B11310">
        <w:rPr>
          <w:rFonts w:ascii="Franklin Gothic Book" w:hAnsi="Franklin Gothic Book"/>
          <w:b/>
          <w:bCs/>
          <w:sz w:val="24"/>
          <w:szCs w:val="24"/>
        </w:rPr>
        <w:t>note</w:t>
      </w:r>
      <w:r w:rsidRPr="00B11310">
        <w:rPr>
          <w:rFonts w:ascii="Franklin Gothic Book" w:hAnsi="Franklin Gothic Book"/>
          <w:sz w:val="24"/>
          <w:szCs w:val="24"/>
        </w:rPr>
        <w:t xml:space="preserve"> utile dans un système fondé sur la sélection et la compétition (nécessité du </w:t>
      </w:r>
      <w:r w:rsidRPr="00B11310">
        <w:rPr>
          <w:rFonts w:ascii="Franklin Gothic Book" w:hAnsi="Franklin Gothic Book"/>
          <w:b/>
          <w:bCs/>
          <w:sz w:val="24"/>
          <w:szCs w:val="24"/>
        </w:rPr>
        <w:t>classement</w:t>
      </w:r>
      <w:r w:rsidRPr="00B11310">
        <w:rPr>
          <w:rFonts w:ascii="Franklin Gothic Book" w:hAnsi="Franklin Gothic Book"/>
          <w:sz w:val="24"/>
          <w:szCs w:val="24"/>
        </w:rPr>
        <w:t xml:space="preserve">) </w:t>
      </w:r>
    </w:p>
    <w:p w:rsidR="007C2D07" w:rsidRPr="00B11310" w:rsidRDefault="009406AC" w:rsidP="00B11310">
      <w:pPr>
        <w:numPr>
          <w:ilvl w:val="0"/>
          <w:numId w:val="10"/>
        </w:numPr>
        <w:spacing w:after="0" w:line="240" w:lineRule="auto"/>
        <w:jc w:val="both"/>
        <w:rPr>
          <w:rFonts w:ascii="Franklin Gothic Book" w:hAnsi="Franklin Gothic Book"/>
          <w:color w:val="4F81BD" w:themeColor="accent1"/>
          <w:sz w:val="24"/>
          <w:szCs w:val="24"/>
        </w:rPr>
      </w:pPr>
      <w:r w:rsidRPr="00B11310">
        <w:rPr>
          <w:rFonts w:ascii="Franklin Gothic Book" w:hAnsi="Franklin Gothic Book"/>
          <w:b/>
          <w:i/>
          <w:iCs/>
          <w:color w:val="4F81BD" w:themeColor="accent1"/>
          <w:sz w:val="24"/>
          <w:szCs w:val="24"/>
        </w:rPr>
        <w:t>Remontons le temps (J1)</w:t>
      </w:r>
      <w:r w:rsidR="00B11310" w:rsidRPr="00B11310">
        <w:rPr>
          <w:rFonts w:ascii="Franklin Gothic Book" w:hAnsi="Franklin Gothic Book"/>
          <w:b/>
          <w:i/>
          <w:iCs/>
          <w:color w:val="4F81BD" w:themeColor="accent1"/>
          <w:sz w:val="24"/>
          <w:szCs w:val="24"/>
        </w:rPr>
        <w:t>:</w:t>
      </w:r>
      <w:r w:rsidR="00B11310" w:rsidRPr="00B11310">
        <w:rPr>
          <w:rFonts w:ascii="Franklin Gothic Book" w:hAnsi="Franklin Gothic Book"/>
          <w:i/>
          <w:iCs/>
          <w:color w:val="4F81BD" w:themeColor="accent1"/>
          <w:sz w:val="24"/>
          <w:szCs w:val="24"/>
        </w:rPr>
        <w:t xml:space="preserve"> un outil simple et efficace qui permet de positionner l'élève par rapport au groupe-classe, mais qui ne reflète pas les modalités de progressivité des apprentissage de l'élève.</w:t>
      </w:r>
    </w:p>
    <w:p w:rsidR="00B11310" w:rsidRDefault="00B11310" w:rsidP="00E33307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B11310" w:rsidRPr="00B11310" w:rsidRDefault="00B11310" w:rsidP="00B11310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B11310">
        <w:rPr>
          <w:rFonts w:ascii="Franklin Gothic Book" w:hAnsi="Franklin Gothic Book"/>
          <w:b/>
          <w:bCs/>
          <w:sz w:val="24"/>
          <w:szCs w:val="24"/>
        </w:rPr>
        <w:t xml:space="preserve">Dans l’esprit des élèves, la note est l’objectif </w:t>
      </w:r>
      <w:r w:rsidRPr="00B11310">
        <w:rPr>
          <w:rFonts w:ascii="Franklin Gothic Book" w:hAnsi="Franklin Gothic Book"/>
          <w:sz w:val="24"/>
          <w:szCs w:val="24"/>
        </w:rPr>
        <w:t>et non pas l’amélioration des moyens de l’obtenir.</w:t>
      </w:r>
    </w:p>
    <w:p w:rsidR="00B11310" w:rsidRPr="00B11310" w:rsidRDefault="00B11310" w:rsidP="00B11310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B11310">
        <w:rPr>
          <w:rFonts w:ascii="Franklin Gothic Book" w:hAnsi="Franklin Gothic Book"/>
          <w:sz w:val="24"/>
          <w:szCs w:val="24"/>
        </w:rPr>
        <w:sym w:font="Wingdings" w:char="00D8"/>
      </w:r>
      <w:r w:rsidRPr="00B11310">
        <w:rPr>
          <w:rFonts w:ascii="Franklin Gothic Book" w:hAnsi="Franklin Gothic Book"/>
          <w:sz w:val="24"/>
          <w:szCs w:val="24"/>
        </w:rPr>
        <w:t xml:space="preserve">confusion: image incorrecte de l’erreur qui est assimilée à une baisse de note, plus qu’à une étape normale de l’apprentissage. </w:t>
      </w:r>
    </w:p>
    <w:p w:rsidR="00B11310" w:rsidRDefault="00B11310" w:rsidP="00E33307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33307" w:rsidRDefault="00E33307" w:rsidP="00E33307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i/>
          <w:color w:val="FF0000"/>
          <w:sz w:val="24"/>
          <w:szCs w:val="24"/>
        </w:rPr>
        <w:t>Or l'évaluation</w:t>
      </w:r>
      <w:r w:rsidRPr="00883F29">
        <w:rPr>
          <w:rFonts w:ascii="Franklin Gothic Book" w:hAnsi="Franklin Gothic Book"/>
          <w:b/>
          <w:i/>
          <w:color w:val="FF0000"/>
          <w:sz w:val="24"/>
          <w:szCs w:val="24"/>
        </w:rPr>
        <w:t xml:space="preserve"> de la compétence ne poursuit le même objectif. Elle aide au diagnostic et à la progression de l’élève dans ses apprentissages. Elle éclaire le cas échéant la remédiation</w:t>
      </w:r>
      <w:r>
        <w:rPr>
          <w:rFonts w:ascii="Franklin Gothic Book" w:hAnsi="Franklin Gothic Book"/>
          <w:sz w:val="24"/>
          <w:szCs w:val="24"/>
        </w:rPr>
        <w:t>.</w:t>
      </w:r>
    </w:p>
    <w:p w:rsidR="00E33307" w:rsidRDefault="00E33307" w:rsidP="00E33307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fr-FR"/>
        </w:rPr>
      </w:pPr>
    </w:p>
    <w:p w:rsidR="00E33307" w:rsidRDefault="00E33307" w:rsidP="00E33307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fr-FR"/>
        </w:rPr>
      </w:pPr>
      <w:r>
        <w:rPr>
          <w:rFonts w:ascii="Franklin Gothic Book" w:eastAsia="Times New Roman" w:hAnsi="Franklin Gothic Book" w:cs="Arial"/>
          <w:sz w:val="24"/>
          <w:szCs w:val="24"/>
          <w:lang w:eastAsia="fr-FR"/>
        </w:rPr>
        <w:t>Les notes ne sont nécessaires qu'à des moments précis de l'enseignement (examens, procédures d'affectation/orientation...).</w:t>
      </w:r>
    </w:p>
    <w:p w:rsidR="00E33307" w:rsidRPr="00293A51" w:rsidRDefault="00E33307" w:rsidP="00E33307">
      <w:pPr>
        <w:spacing w:after="0" w:line="240" w:lineRule="auto"/>
        <w:jc w:val="both"/>
        <w:rPr>
          <w:rFonts w:ascii="Arial Rounded MT Bold" w:hAnsi="Arial Rounded MT Bold"/>
          <w:smallCaps/>
          <w:color w:val="E36C0A" w:themeColor="accent6" w:themeShade="B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5D1175" w:rsidRDefault="005D1175" w:rsidP="00CE05D3">
      <w:pPr>
        <w:spacing w:after="0" w:line="240" w:lineRule="auto"/>
        <w:jc w:val="both"/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p w:rsidR="00CE05D3" w:rsidRDefault="00CE05D3" w:rsidP="00CE05D3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1F7647" w:rsidRPr="00FA5EFA" w:rsidRDefault="001F7647" w:rsidP="00FA5EFA">
      <w:pPr>
        <w:rPr>
          <w:rFonts w:ascii="Franklin Gothic Book" w:hAnsi="Franklin Gothic Book"/>
          <w:b/>
          <w:color w:val="FF0000"/>
          <w:sz w:val="24"/>
          <w:szCs w:val="24"/>
          <w:u w:val="single"/>
        </w:rPr>
      </w:pPr>
    </w:p>
    <w:sectPr w:rsidR="001F7647" w:rsidRPr="00FA5EFA" w:rsidSect="00A646C5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22D" w:rsidRDefault="00ED022D" w:rsidP="005D1175">
      <w:pPr>
        <w:spacing w:after="0" w:line="240" w:lineRule="auto"/>
      </w:pPr>
      <w:r>
        <w:separator/>
      </w:r>
    </w:p>
  </w:endnote>
  <w:endnote w:type="continuationSeparator" w:id="0">
    <w:p w:rsidR="00ED022D" w:rsidRDefault="00ED022D" w:rsidP="005D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54"/>
      <w:gridCol w:w="328"/>
    </w:tblGrid>
    <w:tr w:rsidR="005D1175" w:rsidTr="005D1175">
      <w:tc>
        <w:tcPr>
          <w:tcW w:w="10446" w:type="dxa"/>
        </w:tcPr>
        <w:p w:rsidR="005D1175" w:rsidRDefault="005D1175" w:rsidP="005D1175">
          <w:pPr>
            <w:pStyle w:val="Pieddepage"/>
            <w:jc w:val="right"/>
            <w:rPr>
              <w:rFonts w:ascii="Berlin Sans FB" w:hAnsi="Berlin Sans FB"/>
            </w:rPr>
          </w:pPr>
          <w:r w:rsidRPr="00015F73">
            <w:rPr>
              <w:rFonts w:ascii="Berlin Sans FB" w:hAnsi="Berlin Sans FB"/>
            </w:rPr>
            <w:t>PFCP 2017-2018</w:t>
          </w:r>
          <w:r>
            <w:rPr>
              <w:rFonts w:ascii="Berlin Sans FB" w:hAnsi="Berlin Sans FB"/>
            </w:rPr>
            <w:t xml:space="preserve"> - Lycée Jean Mermoz - Dakar</w:t>
          </w:r>
        </w:p>
        <w:p w:rsidR="005D1175" w:rsidRDefault="005D1175" w:rsidP="005D1175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rPr>
              <w:rFonts w:ascii="Berlin Sans FB" w:hAnsi="Berlin Sans FB"/>
            </w:rPr>
            <w:t>par Frédérique LE BLANC (EEMCP2 Histoire-Géographie) et Vincent BORDENEUVE (EMFE Dakar)</w:t>
          </w:r>
        </w:p>
      </w:tc>
      <w:tc>
        <w:tcPr>
          <w:tcW w:w="236" w:type="dxa"/>
        </w:tcPr>
        <w:p w:rsidR="005D1175" w:rsidRDefault="005D1175">
          <w:pPr>
            <w:pStyle w:val="Pieddepage"/>
          </w:pPr>
        </w:p>
        <w:p w:rsidR="005D1175" w:rsidRDefault="005D1175">
          <w:pPr>
            <w:pStyle w:val="Pieddepage"/>
          </w:pPr>
          <w:r>
            <w:t>1</w:t>
          </w:r>
        </w:p>
      </w:tc>
    </w:tr>
  </w:tbl>
  <w:p w:rsidR="005D1175" w:rsidRDefault="005D11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22D" w:rsidRDefault="00ED022D" w:rsidP="005D1175">
      <w:pPr>
        <w:spacing w:after="0" w:line="240" w:lineRule="auto"/>
      </w:pPr>
      <w:r>
        <w:separator/>
      </w:r>
    </w:p>
  </w:footnote>
  <w:footnote w:type="continuationSeparator" w:id="0">
    <w:p w:rsidR="00ED022D" w:rsidRDefault="00ED022D" w:rsidP="005D1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7EAA"/>
    <w:multiLevelType w:val="hybridMultilevel"/>
    <w:tmpl w:val="8D4C4570"/>
    <w:lvl w:ilvl="0" w:tplc="5C88231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BB0"/>
    <w:multiLevelType w:val="hybridMultilevel"/>
    <w:tmpl w:val="D46E39A0"/>
    <w:lvl w:ilvl="0" w:tplc="2F2CEF8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C1338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C362E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25A7A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9A3D84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EB3D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4DE2C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CF122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A822C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3222"/>
    <w:multiLevelType w:val="hybridMultilevel"/>
    <w:tmpl w:val="19DA229E"/>
    <w:lvl w:ilvl="0" w:tplc="6D68A2A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82871"/>
    <w:multiLevelType w:val="hybridMultilevel"/>
    <w:tmpl w:val="7F76342E"/>
    <w:lvl w:ilvl="0" w:tplc="433EF7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7A2A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AA9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89C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0AC5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EAF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09A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BCA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288D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5701"/>
    <w:multiLevelType w:val="hybridMultilevel"/>
    <w:tmpl w:val="31088E3A"/>
    <w:lvl w:ilvl="0" w:tplc="D0BC68D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2A4A4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429D54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09CC2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B4108E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CAE0D2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00632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45024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6846E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54607"/>
    <w:multiLevelType w:val="multilevel"/>
    <w:tmpl w:val="A320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86F93"/>
    <w:multiLevelType w:val="hybridMultilevel"/>
    <w:tmpl w:val="5D46CE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63F39"/>
    <w:multiLevelType w:val="hybridMultilevel"/>
    <w:tmpl w:val="B80E7E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2E00"/>
    <w:multiLevelType w:val="hybridMultilevel"/>
    <w:tmpl w:val="3A2635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D7C01"/>
    <w:multiLevelType w:val="hybridMultilevel"/>
    <w:tmpl w:val="B38211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C5"/>
    <w:rsid w:val="00004131"/>
    <w:rsid w:val="00046974"/>
    <w:rsid w:val="00072E43"/>
    <w:rsid w:val="00075A29"/>
    <w:rsid w:val="000D4F0C"/>
    <w:rsid w:val="000D5FD2"/>
    <w:rsid w:val="000E1424"/>
    <w:rsid w:val="0010224C"/>
    <w:rsid w:val="0011585B"/>
    <w:rsid w:val="001D23AC"/>
    <w:rsid w:val="001F7647"/>
    <w:rsid w:val="00216A40"/>
    <w:rsid w:val="0024380F"/>
    <w:rsid w:val="00271291"/>
    <w:rsid w:val="00293A51"/>
    <w:rsid w:val="00302C58"/>
    <w:rsid w:val="003711F8"/>
    <w:rsid w:val="00380BF8"/>
    <w:rsid w:val="0039354E"/>
    <w:rsid w:val="00411B44"/>
    <w:rsid w:val="00423DFA"/>
    <w:rsid w:val="004345CF"/>
    <w:rsid w:val="00445B1F"/>
    <w:rsid w:val="00473895"/>
    <w:rsid w:val="004E0B98"/>
    <w:rsid w:val="005D1175"/>
    <w:rsid w:val="00687194"/>
    <w:rsid w:val="006B0CAB"/>
    <w:rsid w:val="006D10CF"/>
    <w:rsid w:val="006D7839"/>
    <w:rsid w:val="006E003C"/>
    <w:rsid w:val="007A104D"/>
    <w:rsid w:val="007C2D07"/>
    <w:rsid w:val="00883F29"/>
    <w:rsid w:val="009406AC"/>
    <w:rsid w:val="00940A4D"/>
    <w:rsid w:val="009547DA"/>
    <w:rsid w:val="009D5272"/>
    <w:rsid w:val="00A646C5"/>
    <w:rsid w:val="00AB69AF"/>
    <w:rsid w:val="00AC2F80"/>
    <w:rsid w:val="00B11310"/>
    <w:rsid w:val="00B57A3D"/>
    <w:rsid w:val="00BC6ADB"/>
    <w:rsid w:val="00BF1807"/>
    <w:rsid w:val="00C067B2"/>
    <w:rsid w:val="00C6328E"/>
    <w:rsid w:val="00C77B2F"/>
    <w:rsid w:val="00C82047"/>
    <w:rsid w:val="00CE05D3"/>
    <w:rsid w:val="00D238E8"/>
    <w:rsid w:val="00D26706"/>
    <w:rsid w:val="00D73861"/>
    <w:rsid w:val="00E13494"/>
    <w:rsid w:val="00E24993"/>
    <w:rsid w:val="00E33307"/>
    <w:rsid w:val="00E83A0F"/>
    <w:rsid w:val="00EB02DF"/>
    <w:rsid w:val="00ED022D"/>
    <w:rsid w:val="00F12E7E"/>
    <w:rsid w:val="00F322DB"/>
    <w:rsid w:val="00F90B9A"/>
    <w:rsid w:val="00FA5EFA"/>
    <w:rsid w:val="00FA7757"/>
    <w:rsid w:val="00FB0860"/>
    <w:rsid w:val="00FC1CE8"/>
    <w:rsid w:val="00FC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B4D57-8CF4-4824-A876-DEFDC7ED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895"/>
  </w:style>
  <w:style w:type="paragraph" w:styleId="Titre2">
    <w:name w:val="heading 2"/>
    <w:basedOn w:val="Normal"/>
    <w:link w:val="Titre2Car"/>
    <w:uiPriority w:val="9"/>
    <w:qFormat/>
    <w:rsid w:val="006E0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7A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003C"/>
    <w:rPr>
      <w:color w:val="0000FF"/>
      <w:u w:val="single"/>
    </w:rPr>
  </w:style>
  <w:style w:type="character" w:customStyle="1" w:styleId="renvoifakeno">
    <w:name w:val="renvoi_fake_no"/>
    <w:basedOn w:val="Policepardfaut"/>
    <w:rsid w:val="006E003C"/>
  </w:style>
  <w:style w:type="character" w:customStyle="1" w:styleId="Titre2Car">
    <w:name w:val="Titre 2 Car"/>
    <w:basedOn w:val="Policepardfaut"/>
    <w:link w:val="Titre2"/>
    <w:uiPriority w:val="9"/>
    <w:rsid w:val="006E003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alinea">
    <w:name w:val="alinea"/>
    <w:basedOn w:val="Normal"/>
    <w:rsid w:val="006E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C5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1175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5D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1175"/>
  </w:style>
  <w:style w:type="paragraph" w:styleId="Pieddepage">
    <w:name w:val="footer"/>
    <w:basedOn w:val="Normal"/>
    <w:link w:val="PieddepageCar"/>
    <w:uiPriority w:val="99"/>
    <w:unhideWhenUsed/>
    <w:rsid w:val="005D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51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1672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leblancf</dc:creator>
  <cp:lastModifiedBy>Vincent Bordeneuve</cp:lastModifiedBy>
  <cp:revision>2</cp:revision>
  <dcterms:created xsi:type="dcterms:W3CDTF">2018-01-29T19:22:00Z</dcterms:created>
  <dcterms:modified xsi:type="dcterms:W3CDTF">2018-01-29T19:22:00Z</dcterms:modified>
</cp:coreProperties>
</file>