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C5" w:rsidRDefault="0067354E">
      <w:r>
        <w:t>Exemple d’organisation en groupes de besoin</w:t>
      </w:r>
    </w:p>
    <w:tbl>
      <w:tblPr>
        <w:tblStyle w:val="Grilledutableau"/>
        <w:tblW w:w="15581" w:type="dxa"/>
        <w:tblLook w:val="04A0" w:firstRow="1" w:lastRow="0" w:firstColumn="1" w:lastColumn="0" w:noHBand="0" w:noVBand="1"/>
      </w:tblPr>
      <w:tblGrid>
        <w:gridCol w:w="1632"/>
        <w:gridCol w:w="1807"/>
        <w:gridCol w:w="1801"/>
        <w:gridCol w:w="1787"/>
        <w:gridCol w:w="1580"/>
        <w:gridCol w:w="3588"/>
        <w:gridCol w:w="3386"/>
      </w:tblGrid>
      <w:tr w:rsidR="0067354E" w:rsidTr="00EA6F8E">
        <w:trPr>
          <w:trHeight w:val="644"/>
        </w:trPr>
        <w:tc>
          <w:tcPr>
            <w:tcW w:w="1632" w:type="dxa"/>
            <w:vAlign w:val="center"/>
          </w:tcPr>
          <w:p w:rsidR="0067354E" w:rsidRPr="00D23B87" w:rsidRDefault="00D23B87" w:rsidP="00C76B5E">
            <w:pPr>
              <w:rPr>
                <w:b/>
              </w:rPr>
            </w:pPr>
            <w:r w:rsidRPr="00D23B87">
              <w:rPr>
                <w:b/>
                <w:sz w:val="28"/>
              </w:rPr>
              <w:t>C</w:t>
            </w:r>
            <w:r w:rsidR="00C76B5E">
              <w:rPr>
                <w:b/>
                <w:sz w:val="28"/>
              </w:rPr>
              <w:t>E2</w:t>
            </w:r>
          </w:p>
        </w:tc>
        <w:tc>
          <w:tcPr>
            <w:tcW w:w="3608" w:type="dxa"/>
            <w:gridSpan w:val="2"/>
            <w:vAlign w:val="center"/>
          </w:tcPr>
          <w:p w:rsidR="0067354E" w:rsidRPr="00E3157A" w:rsidRDefault="0067354E" w:rsidP="0067354E">
            <w:pPr>
              <w:jc w:val="center"/>
              <w:rPr>
                <w:b/>
                <w:sz w:val="28"/>
              </w:rPr>
            </w:pPr>
            <w:r w:rsidRPr="00E3157A">
              <w:rPr>
                <w:b/>
                <w:sz w:val="28"/>
              </w:rPr>
              <w:t>Très faibles lecteurs</w:t>
            </w:r>
          </w:p>
        </w:tc>
        <w:tc>
          <w:tcPr>
            <w:tcW w:w="3367" w:type="dxa"/>
            <w:gridSpan w:val="2"/>
            <w:vAlign w:val="center"/>
          </w:tcPr>
          <w:p w:rsidR="0067354E" w:rsidRPr="00E3157A" w:rsidRDefault="0067354E" w:rsidP="0067354E">
            <w:pPr>
              <w:jc w:val="center"/>
              <w:rPr>
                <w:b/>
                <w:sz w:val="28"/>
              </w:rPr>
            </w:pPr>
            <w:r w:rsidRPr="00E3157A">
              <w:rPr>
                <w:b/>
                <w:sz w:val="28"/>
              </w:rPr>
              <w:t>Faibles lecteurs</w:t>
            </w:r>
          </w:p>
        </w:tc>
        <w:tc>
          <w:tcPr>
            <w:tcW w:w="3588" w:type="dxa"/>
            <w:vAlign w:val="center"/>
          </w:tcPr>
          <w:p w:rsidR="0067354E" w:rsidRPr="00E3157A" w:rsidRDefault="0067354E" w:rsidP="0067354E">
            <w:pPr>
              <w:jc w:val="center"/>
              <w:rPr>
                <w:b/>
                <w:sz w:val="28"/>
              </w:rPr>
            </w:pPr>
            <w:r w:rsidRPr="00E3157A">
              <w:rPr>
                <w:b/>
                <w:sz w:val="28"/>
              </w:rPr>
              <w:t>Moyens lecteurs</w:t>
            </w:r>
          </w:p>
        </w:tc>
        <w:tc>
          <w:tcPr>
            <w:tcW w:w="3386" w:type="dxa"/>
            <w:vAlign w:val="center"/>
          </w:tcPr>
          <w:p w:rsidR="0067354E" w:rsidRPr="00E3157A" w:rsidRDefault="0067354E" w:rsidP="0067354E">
            <w:pPr>
              <w:jc w:val="center"/>
              <w:rPr>
                <w:b/>
                <w:sz w:val="28"/>
              </w:rPr>
            </w:pPr>
            <w:r w:rsidRPr="00E3157A">
              <w:rPr>
                <w:b/>
                <w:sz w:val="28"/>
              </w:rPr>
              <w:t>Bons lecteurs</w:t>
            </w:r>
          </w:p>
        </w:tc>
      </w:tr>
      <w:tr w:rsidR="00486C65" w:rsidTr="00EA6F8E">
        <w:trPr>
          <w:trHeight w:val="328"/>
        </w:trPr>
        <w:tc>
          <w:tcPr>
            <w:tcW w:w="1632" w:type="dxa"/>
          </w:tcPr>
          <w:p w:rsidR="0067354E" w:rsidRDefault="00687FEC">
            <w:r>
              <w:t>52 élèves</w:t>
            </w:r>
          </w:p>
        </w:tc>
        <w:tc>
          <w:tcPr>
            <w:tcW w:w="1807" w:type="dxa"/>
          </w:tcPr>
          <w:p w:rsidR="0067354E" w:rsidRPr="0067354E" w:rsidRDefault="0067354E" w:rsidP="0067354E">
            <w:pPr>
              <w:jc w:val="center"/>
              <w:rPr>
                <w:b/>
                <w:i/>
              </w:rPr>
            </w:pPr>
            <w:r w:rsidRPr="0067354E">
              <w:rPr>
                <w:b/>
                <w:i/>
              </w:rPr>
              <w:t>A1</w:t>
            </w:r>
          </w:p>
        </w:tc>
        <w:tc>
          <w:tcPr>
            <w:tcW w:w="1801" w:type="dxa"/>
          </w:tcPr>
          <w:p w:rsidR="0067354E" w:rsidRPr="0067354E" w:rsidRDefault="0067354E" w:rsidP="0067354E">
            <w:pPr>
              <w:jc w:val="center"/>
              <w:rPr>
                <w:b/>
                <w:i/>
              </w:rPr>
            </w:pPr>
            <w:r w:rsidRPr="0067354E">
              <w:rPr>
                <w:b/>
                <w:i/>
              </w:rPr>
              <w:t>A2</w:t>
            </w:r>
          </w:p>
        </w:tc>
        <w:tc>
          <w:tcPr>
            <w:tcW w:w="1787" w:type="dxa"/>
          </w:tcPr>
          <w:p w:rsidR="0067354E" w:rsidRPr="0067354E" w:rsidRDefault="0067354E" w:rsidP="0067354E">
            <w:pPr>
              <w:jc w:val="center"/>
              <w:rPr>
                <w:b/>
                <w:i/>
              </w:rPr>
            </w:pPr>
            <w:r w:rsidRPr="0067354E">
              <w:rPr>
                <w:b/>
                <w:i/>
              </w:rPr>
              <w:t>B1</w:t>
            </w:r>
          </w:p>
        </w:tc>
        <w:tc>
          <w:tcPr>
            <w:tcW w:w="1580" w:type="dxa"/>
          </w:tcPr>
          <w:p w:rsidR="0067354E" w:rsidRPr="0067354E" w:rsidRDefault="0067354E" w:rsidP="0067354E">
            <w:pPr>
              <w:jc w:val="center"/>
              <w:rPr>
                <w:b/>
                <w:i/>
              </w:rPr>
            </w:pPr>
            <w:r w:rsidRPr="0067354E">
              <w:rPr>
                <w:b/>
                <w:i/>
              </w:rPr>
              <w:t>B2</w:t>
            </w:r>
          </w:p>
        </w:tc>
        <w:tc>
          <w:tcPr>
            <w:tcW w:w="3588" w:type="dxa"/>
          </w:tcPr>
          <w:p w:rsidR="0067354E" w:rsidRPr="0067354E" w:rsidRDefault="0067354E" w:rsidP="0067354E">
            <w:pPr>
              <w:jc w:val="center"/>
              <w:rPr>
                <w:b/>
                <w:i/>
              </w:rPr>
            </w:pPr>
            <w:r w:rsidRPr="0067354E">
              <w:rPr>
                <w:b/>
                <w:i/>
              </w:rPr>
              <w:t>C</w:t>
            </w:r>
          </w:p>
        </w:tc>
        <w:tc>
          <w:tcPr>
            <w:tcW w:w="3386" w:type="dxa"/>
          </w:tcPr>
          <w:p w:rsidR="0067354E" w:rsidRPr="0067354E" w:rsidRDefault="0067354E" w:rsidP="0067354E">
            <w:pPr>
              <w:jc w:val="center"/>
              <w:rPr>
                <w:b/>
                <w:i/>
              </w:rPr>
            </w:pPr>
            <w:r w:rsidRPr="0067354E">
              <w:rPr>
                <w:b/>
                <w:i/>
              </w:rPr>
              <w:t>D</w:t>
            </w:r>
          </w:p>
        </w:tc>
      </w:tr>
      <w:tr w:rsidR="00486C65" w:rsidTr="00EA6F8E">
        <w:trPr>
          <w:trHeight w:val="310"/>
        </w:trPr>
        <w:tc>
          <w:tcPr>
            <w:tcW w:w="1632" w:type="dxa"/>
            <w:vAlign w:val="center"/>
          </w:tcPr>
          <w:p w:rsidR="0067354E" w:rsidRDefault="0067354E">
            <w:proofErr w:type="spellStart"/>
            <w:r>
              <w:t>Nbre</w:t>
            </w:r>
            <w:proofErr w:type="spellEnd"/>
          </w:p>
        </w:tc>
        <w:tc>
          <w:tcPr>
            <w:tcW w:w="1807" w:type="dxa"/>
          </w:tcPr>
          <w:p w:rsidR="0067354E" w:rsidRDefault="0067354E" w:rsidP="00486C65">
            <w:pPr>
              <w:jc w:val="center"/>
            </w:pPr>
            <w:r>
              <w:t>6</w:t>
            </w:r>
          </w:p>
        </w:tc>
        <w:tc>
          <w:tcPr>
            <w:tcW w:w="1801" w:type="dxa"/>
          </w:tcPr>
          <w:p w:rsidR="0067354E" w:rsidRDefault="0067354E" w:rsidP="00486C65">
            <w:pPr>
              <w:jc w:val="center"/>
            </w:pPr>
            <w:r>
              <w:t>6</w:t>
            </w:r>
          </w:p>
        </w:tc>
        <w:tc>
          <w:tcPr>
            <w:tcW w:w="1787" w:type="dxa"/>
          </w:tcPr>
          <w:p w:rsidR="0067354E" w:rsidRDefault="0067354E" w:rsidP="00486C65">
            <w:pPr>
              <w:jc w:val="center"/>
            </w:pPr>
            <w:r>
              <w:t>6</w:t>
            </w:r>
          </w:p>
        </w:tc>
        <w:tc>
          <w:tcPr>
            <w:tcW w:w="1580" w:type="dxa"/>
          </w:tcPr>
          <w:p w:rsidR="0067354E" w:rsidRDefault="0067354E" w:rsidP="00486C65">
            <w:pPr>
              <w:jc w:val="center"/>
            </w:pPr>
            <w:r>
              <w:t>6</w:t>
            </w:r>
          </w:p>
        </w:tc>
        <w:tc>
          <w:tcPr>
            <w:tcW w:w="3588" w:type="dxa"/>
          </w:tcPr>
          <w:p w:rsidR="0067354E" w:rsidRDefault="0067354E" w:rsidP="00486C65">
            <w:pPr>
              <w:jc w:val="center"/>
            </w:pPr>
            <w:r>
              <w:t>13</w:t>
            </w:r>
          </w:p>
        </w:tc>
        <w:tc>
          <w:tcPr>
            <w:tcW w:w="3386" w:type="dxa"/>
          </w:tcPr>
          <w:p w:rsidR="0067354E" w:rsidRDefault="0067354E" w:rsidP="00486C65">
            <w:pPr>
              <w:jc w:val="center"/>
            </w:pPr>
            <w:r>
              <w:t>15</w:t>
            </w:r>
          </w:p>
        </w:tc>
      </w:tr>
      <w:tr w:rsidR="00486C65" w:rsidTr="00EA6F8E">
        <w:trPr>
          <w:trHeight w:val="529"/>
        </w:trPr>
        <w:tc>
          <w:tcPr>
            <w:tcW w:w="1632" w:type="dxa"/>
            <w:vAlign w:val="center"/>
          </w:tcPr>
          <w:p w:rsidR="0067354E" w:rsidRDefault="0067354E">
            <w:r>
              <w:t>Encadrants</w:t>
            </w:r>
          </w:p>
        </w:tc>
        <w:tc>
          <w:tcPr>
            <w:tcW w:w="1807" w:type="dxa"/>
            <w:vAlign w:val="center"/>
          </w:tcPr>
          <w:p w:rsidR="0067354E" w:rsidRPr="0067354E" w:rsidRDefault="0067354E" w:rsidP="00EA6F8E">
            <w:pPr>
              <w:jc w:val="center"/>
              <w:rPr>
                <w:sz w:val="18"/>
              </w:rPr>
            </w:pPr>
            <w:r w:rsidRPr="0067354E">
              <w:rPr>
                <w:sz w:val="18"/>
              </w:rPr>
              <w:t>Enseignant CE</w:t>
            </w:r>
            <w:r w:rsidR="00EA6F8E">
              <w:rPr>
                <w:sz w:val="18"/>
              </w:rPr>
              <w:t>2</w:t>
            </w:r>
          </w:p>
        </w:tc>
        <w:tc>
          <w:tcPr>
            <w:tcW w:w="1801" w:type="dxa"/>
            <w:vAlign w:val="center"/>
          </w:tcPr>
          <w:p w:rsidR="0067354E" w:rsidRPr="0067354E" w:rsidRDefault="0067354E" w:rsidP="00EA6F8E">
            <w:pPr>
              <w:jc w:val="center"/>
              <w:rPr>
                <w:sz w:val="18"/>
              </w:rPr>
            </w:pPr>
            <w:r w:rsidRPr="0067354E">
              <w:rPr>
                <w:sz w:val="18"/>
              </w:rPr>
              <w:t>Enseignant CE</w:t>
            </w:r>
            <w:r w:rsidR="00EA6F8E">
              <w:rPr>
                <w:sz w:val="18"/>
              </w:rPr>
              <w:t>2</w:t>
            </w:r>
          </w:p>
        </w:tc>
        <w:tc>
          <w:tcPr>
            <w:tcW w:w="1787" w:type="dxa"/>
            <w:vAlign w:val="center"/>
          </w:tcPr>
          <w:p w:rsidR="0067354E" w:rsidRPr="0067354E" w:rsidRDefault="0067354E" w:rsidP="0067354E">
            <w:pPr>
              <w:jc w:val="center"/>
              <w:rPr>
                <w:sz w:val="18"/>
              </w:rPr>
            </w:pPr>
            <w:r w:rsidRPr="0067354E">
              <w:rPr>
                <w:sz w:val="18"/>
              </w:rPr>
              <w:t>Enseignant remplaçant</w:t>
            </w:r>
          </w:p>
        </w:tc>
        <w:tc>
          <w:tcPr>
            <w:tcW w:w="1580" w:type="dxa"/>
            <w:vAlign w:val="center"/>
          </w:tcPr>
          <w:p w:rsidR="0067354E" w:rsidRPr="0067354E" w:rsidRDefault="0067354E" w:rsidP="0067354E">
            <w:pPr>
              <w:jc w:val="center"/>
              <w:rPr>
                <w:sz w:val="18"/>
              </w:rPr>
            </w:pPr>
            <w:r w:rsidRPr="0067354E">
              <w:rPr>
                <w:sz w:val="18"/>
              </w:rPr>
              <w:t>Enseignant d’une autre école</w:t>
            </w:r>
          </w:p>
        </w:tc>
        <w:tc>
          <w:tcPr>
            <w:tcW w:w="3588" w:type="dxa"/>
            <w:vAlign w:val="center"/>
          </w:tcPr>
          <w:p w:rsidR="0067354E" w:rsidRPr="0067354E" w:rsidRDefault="0067354E" w:rsidP="0067354E">
            <w:pPr>
              <w:jc w:val="center"/>
              <w:rPr>
                <w:sz w:val="18"/>
              </w:rPr>
            </w:pPr>
            <w:r w:rsidRPr="0067354E">
              <w:rPr>
                <w:sz w:val="18"/>
              </w:rPr>
              <w:t>Directeur + parent</w:t>
            </w:r>
          </w:p>
        </w:tc>
        <w:tc>
          <w:tcPr>
            <w:tcW w:w="3386" w:type="dxa"/>
            <w:vAlign w:val="center"/>
          </w:tcPr>
          <w:p w:rsidR="0067354E" w:rsidRPr="0067354E" w:rsidRDefault="0067354E" w:rsidP="0067354E">
            <w:pPr>
              <w:jc w:val="center"/>
              <w:rPr>
                <w:sz w:val="18"/>
              </w:rPr>
            </w:pPr>
            <w:r w:rsidRPr="0067354E">
              <w:rPr>
                <w:sz w:val="18"/>
              </w:rPr>
              <w:t>ASEM+ parent</w:t>
            </w:r>
          </w:p>
        </w:tc>
      </w:tr>
      <w:tr w:rsidR="00486C65" w:rsidTr="00E3157A">
        <w:trPr>
          <w:trHeight w:val="1625"/>
        </w:trPr>
        <w:tc>
          <w:tcPr>
            <w:tcW w:w="1632" w:type="dxa"/>
            <w:vAlign w:val="center"/>
          </w:tcPr>
          <w:p w:rsidR="00486C65" w:rsidRDefault="00486C65">
            <w:r>
              <w:t>Lecture compréhension</w:t>
            </w:r>
          </w:p>
          <w:p w:rsidR="00E3157A" w:rsidRDefault="00E3157A"/>
          <w:p w:rsidR="00E3157A" w:rsidRPr="00E3157A" w:rsidRDefault="00E3157A" w:rsidP="00E3157A">
            <w:pPr>
              <w:jc w:val="center"/>
              <w:rPr>
                <w:b/>
                <w:i/>
              </w:rPr>
            </w:pPr>
            <w:r w:rsidRPr="00E3157A">
              <w:rPr>
                <w:b/>
                <w:i/>
              </w:rPr>
              <w:t>20 Minutes</w:t>
            </w:r>
          </w:p>
        </w:tc>
        <w:tc>
          <w:tcPr>
            <w:tcW w:w="6975" w:type="dxa"/>
            <w:gridSpan w:val="4"/>
          </w:tcPr>
          <w:p w:rsidR="00486C65" w:rsidRDefault="00486C65">
            <w:r w:rsidRPr="00486C65">
              <w:t>Acculturation : lecture dans chaque groupe par l’enseignant d’albums choisis en commun – Recherche à l’oral d’informations explicites</w:t>
            </w:r>
          </w:p>
        </w:tc>
        <w:tc>
          <w:tcPr>
            <w:tcW w:w="3588" w:type="dxa"/>
          </w:tcPr>
          <w:p w:rsidR="004467A7" w:rsidRDefault="004467A7" w:rsidP="004467A7">
            <w:r w:rsidRPr="00486C65">
              <w:t>Atelier d</w:t>
            </w:r>
            <w:r>
              <w:t>e questionne</w:t>
            </w:r>
            <w:r w:rsidRPr="00486C65">
              <w:t xml:space="preserve">ment de textes </w:t>
            </w:r>
          </w:p>
          <w:p w:rsidR="00486C65" w:rsidRDefault="004467A7" w:rsidP="004467A7">
            <w:r w:rsidRPr="00486C65">
              <w:t>Recherche d’informations explicites voire implicites (lecture du maître)</w:t>
            </w:r>
          </w:p>
        </w:tc>
        <w:tc>
          <w:tcPr>
            <w:tcW w:w="3386" w:type="dxa"/>
          </w:tcPr>
          <w:p w:rsidR="004467A7" w:rsidRDefault="004467A7" w:rsidP="004467A7">
            <w:r w:rsidRPr="00486C65">
              <w:t xml:space="preserve">Atelier de questionnement de textes </w:t>
            </w:r>
          </w:p>
          <w:p w:rsidR="00486C65" w:rsidRDefault="004467A7" w:rsidP="004467A7">
            <w:r w:rsidRPr="00486C65">
              <w:t>Recherche d’informations implicites avec l’enseignant et en autonomie</w:t>
            </w:r>
          </w:p>
        </w:tc>
      </w:tr>
      <w:tr w:rsidR="00EA6F8E" w:rsidTr="00EA6F8E">
        <w:trPr>
          <w:trHeight w:val="2941"/>
        </w:trPr>
        <w:tc>
          <w:tcPr>
            <w:tcW w:w="1632" w:type="dxa"/>
            <w:vAlign w:val="center"/>
          </w:tcPr>
          <w:p w:rsidR="00EA6F8E" w:rsidRDefault="00EA6F8E">
            <w:r>
              <w:t>Identification des mots</w:t>
            </w:r>
          </w:p>
          <w:p w:rsidR="00EA6F8E" w:rsidRDefault="00EA6F8E"/>
          <w:p w:rsidR="00EA6F8E" w:rsidRDefault="00EA6F8E">
            <w:r>
              <w:rPr>
                <w:b/>
                <w:i/>
              </w:rPr>
              <w:t>35</w:t>
            </w:r>
            <w:r w:rsidRPr="00E3157A">
              <w:rPr>
                <w:b/>
                <w:i/>
              </w:rPr>
              <w:t xml:space="preserve"> Minutes</w:t>
            </w:r>
          </w:p>
        </w:tc>
        <w:tc>
          <w:tcPr>
            <w:tcW w:w="3608" w:type="dxa"/>
            <w:gridSpan w:val="2"/>
          </w:tcPr>
          <w:p w:rsidR="00EA6F8E" w:rsidRDefault="00EA6F8E">
            <w:r>
              <w:t>Révisions de sons.</w:t>
            </w:r>
          </w:p>
          <w:p w:rsidR="00EA6F8E" w:rsidRDefault="00EA6F8E">
            <w:r>
              <w:t>Renforcement de la CGP</w:t>
            </w:r>
          </w:p>
          <w:p w:rsidR="00EA6F8E" w:rsidRDefault="00EA6F8E"/>
          <w:p w:rsidR="00EA6F8E" w:rsidRDefault="00EA6F8E" w:rsidP="00EA6F8E">
            <w:r>
              <w:t>Utilisation de syllabogrammes Cartons éclairs de syllabes et de mots</w:t>
            </w:r>
          </w:p>
          <w:p w:rsidR="00EA6F8E" w:rsidRDefault="00EA6F8E"/>
        </w:tc>
        <w:tc>
          <w:tcPr>
            <w:tcW w:w="3367" w:type="dxa"/>
            <w:gridSpan w:val="2"/>
          </w:tcPr>
          <w:p w:rsidR="00EA6F8E" w:rsidRDefault="00EA6F8E" w:rsidP="00EA6F8E">
            <w:r>
              <w:t>Révisions de sons complexes.</w:t>
            </w:r>
          </w:p>
          <w:p w:rsidR="00EA6F8E" w:rsidRDefault="00EA6F8E"/>
          <w:p w:rsidR="00EA6F8E" w:rsidRDefault="00EA6F8E" w:rsidP="00EA6F8E">
            <w:r>
              <w:t>Utilisation de syllabogrammes Cartons éclairs de mots</w:t>
            </w:r>
          </w:p>
          <w:p w:rsidR="00EA6F8E" w:rsidRDefault="00EA6F8E"/>
          <w:p w:rsidR="00EA6F8E" w:rsidRDefault="00EA6F8E"/>
          <w:p w:rsidR="00EA6F8E" w:rsidRDefault="00EA6F8E">
            <w:r>
              <w:t>Travailler la fluence</w:t>
            </w:r>
          </w:p>
          <w:p w:rsidR="00EC100D" w:rsidRDefault="00EC100D"/>
          <w:p w:rsidR="00EC100D" w:rsidRDefault="00EC100D">
            <w:r>
              <w:t>Dictées</w:t>
            </w:r>
          </w:p>
        </w:tc>
        <w:tc>
          <w:tcPr>
            <w:tcW w:w="6974" w:type="dxa"/>
            <w:gridSpan w:val="2"/>
          </w:tcPr>
          <w:p w:rsidR="004467A7" w:rsidRDefault="004467A7">
            <w:r w:rsidRPr="00486C65">
              <w:t>Conforter la combinatoire, déchiffrer un mot que l’on ne connaît pas. Lecture expressive</w:t>
            </w:r>
          </w:p>
          <w:p w:rsidR="00EA6F8E" w:rsidRDefault="00EA6F8E">
            <w:r>
              <w:t>Améliorer la fluence.</w:t>
            </w:r>
          </w:p>
          <w:p w:rsidR="00EC100D" w:rsidRDefault="00EC100D">
            <w:r>
              <w:t>Dictées</w:t>
            </w:r>
          </w:p>
        </w:tc>
      </w:tr>
      <w:tr w:rsidR="004467A7" w:rsidTr="00090D20">
        <w:trPr>
          <w:trHeight w:val="1625"/>
        </w:trPr>
        <w:tc>
          <w:tcPr>
            <w:tcW w:w="1632" w:type="dxa"/>
            <w:vAlign w:val="center"/>
          </w:tcPr>
          <w:p w:rsidR="004467A7" w:rsidRDefault="004467A7">
            <w:r>
              <w:t>Production d’écrits</w:t>
            </w:r>
          </w:p>
          <w:p w:rsidR="004467A7" w:rsidRDefault="004467A7"/>
          <w:p w:rsidR="004467A7" w:rsidRDefault="004467A7">
            <w:r>
              <w:rPr>
                <w:b/>
                <w:i/>
              </w:rPr>
              <w:t>35</w:t>
            </w:r>
            <w:r w:rsidRPr="00E3157A">
              <w:rPr>
                <w:b/>
                <w:i/>
              </w:rPr>
              <w:t xml:space="preserve"> Minutes</w:t>
            </w:r>
          </w:p>
        </w:tc>
        <w:tc>
          <w:tcPr>
            <w:tcW w:w="3608" w:type="dxa"/>
            <w:gridSpan w:val="2"/>
          </w:tcPr>
          <w:p w:rsidR="004467A7" w:rsidRDefault="004467A7" w:rsidP="004467A7">
            <w:r w:rsidRPr="00486C65">
              <w:t>Deux ateliers de négociation graphique : écriture collective d’une phrase simple vers la dictée sans erreur</w:t>
            </w:r>
          </w:p>
          <w:p w:rsidR="004467A7" w:rsidRDefault="004467A7"/>
        </w:tc>
        <w:tc>
          <w:tcPr>
            <w:tcW w:w="3367" w:type="dxa"/>
            <w:gridSpan w:val="2"/>
          </w:tcPr>
          <w:p w:rsidR="004467A7" w:rsidRDefault="004467A7">
            <w:r>
              <w:t>Des écrits courts. Vers une écriture autonome.</w:t>
            </w:r>
          </w:p>
        </w:tc>
        <w:tc>
          <w:tcPr>
            <w:tcW w:w="6974" w:type="dxa"/>
            <w:gridSpan w:val="2"/>
          </w:tcPr>
          <w:p w:rsidR="004467A7" w:rsidRDefault="004467A7">
            <w:r w:rsidRPr="00486C65">
              <w:t>Projet d’écriture individuelle sur les trois semaines (utilisation de l’outil informatique)</w:t>
            </w:r>
          </w:p>
        </w:tc>
      </w:tr>
    </w:tbl>
    <w:p w:rsidR="0067354E" w:rsidRDefault="0067354E" w:rsidP="004467A7">
      <w:bookmarkStart w:id="0" w:name="_GoBack"/>
      <w:bookmarkEnd w:id="0"/>
    </w:p>
    <w:sectPr w:rsidR="0067354E" w:rsidSect="006735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4E"/>
    <w:rsid w:val="004467A7"/>
    <w:rsid w:val="00486C65"/>
    <w:rsid w:val="00590C75"/>
    <w:rsid w:val="0067354E"/>
    <w:rsid w:val="00687FEC"/>
    <w:rsid w:val="006C6FA7"/>
    <w:rsid w:val="00732359"/>
    <w:rsid w:val="00C76B5E"/>
    <w:rsid w:val="00D23B87"/>
    <w:rsid w:val="00D764C5"/>
    <w:rsid w:val="00E3157A"/>
    <w:rsid w:val="00EA6F8E"/>
    <w:rsid w:val="00EC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89938-4DE2-4607-A8D4-3032B3CD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S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73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6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Activation Office</dc:creator>
  <cp:keywords/>
  <dc:description/>
  <cp:lastModifiedBy>IPEF</cp:lastModifiedBy>
  <cp:revision>5</cp:revision>
  <dcterms:created xsi:type="dcterms:W3CDTF">2016-10-17T14:27:00Z</dcterms:created>
  <dcterms:modified xsi:type="dcterms:W3CDTF">2016-10-19T12:22:00Z</dcterms:modified>
</cp:coreProperties>
</file>