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7FEF" w14:textId="555E8F07"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5670"/>
        <w:gridCol w:w="2239"/>
      </w:tblGrid>
      <w:tr w:rsidR="00E86DCA" w14:paraId="425FDEE3" w14:textId="77777777" w:rsidTr="00E86DCA">
        <w:tc>
          <w:tcPr>
            <w:tcW w:w="2547" w:type="dxa"/>
            <w:gridSpan w:val="2"/>
            <w:shd w:val="clear" w:color="auto" w:fill="BDD6EE" w:themeFill="accent5" w:themeFillTint="66"/>
          </w:tcPr>
          <w:p w14:paraId="712E4BC4" w14:textId="2706F584" w:rsidR="00E86DCA" w:rsidRPr="00B07D71" w:rsidRDefault="00E86DCA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enseignant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23A61BB9" w14:textId="534A22EA" w:rsidR="00E86DCA" w:rsidRPr="00B07D71" w:rsidRDefault="00E86DCA" w:rsidP="00B07D71">
            <w:pPr>
              <w:jc w:val="center"/>
              <w:rPr>
                <w:b/>
                <w:bCs/>
              </w:rPr>
            </w:pPr>
            <w:r w:rsidRPr="00B07D71">
              <w:rPr>
                <w:b/>
                <w:bCs/>
                <w:sz w:val="32"/>
                <w:szCs w:val="32"/>
              </w:rPr>
              <w:t>La germination</w:t>
            </w:r>
          </w:p>
        </w:tc>
        <w:tc>
          <w:tcPr>
            <w:tcW w:w="2239" w:type="dxa"/>
            <w:shd w:val="clear" w:color="auto" w:fill="BDD6EE" w:themeFill="accent5" w:themeFillTint="66"/>
          </w:tcPr>
          <w:p w14:paraId="36825E13" w14:textId="66D81272" w:rsidR="00E86DCA" w:rsidRDefault="00E86DCA">
            <w:r>
              <w:t>Cycle 2</w:t>
            </w:r>
          </w:p>
        </w:tc>
      </w:tr>
      <w:tr w:rsidR="00B07D71" w14:paraId="1E6C9804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72F67816" w14:textId="317E4FBC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Le défi</w:t>
            </w:r>
          </w:p>
        </w:tc>
        <w:tc>
          <w:tcPr>
            <w:tcW w:w="8618" w:type="dxa"/>
            <w:gridSpan w:val="3"/>
          </w:tcPr>
          <w:p w14:paraId="333CB8BF" w14:textId="76AC1852" w:rsidR="00B07D71" w:rsidRDefault="00B07D71" w:rsidP="00B07D71">
            <w:r>
              <w:t>Trouver …</w:t>
            </w:r>
          </w:p>
          <w:p w14:paraId="65132A02" w14:textId="40013271" w:rsidR="00B07D71" w:rsidRDefault="00B07D71" w:rsidP="00B07D71">
            <w:pPr>
              <w:pStyle w:val="Paragraphedeliste"/>
              <w:numPr>
                <w:ilvl w:val="0"/>
                <w:numId w:val="4"/>
              </w:numPr>
            </w:pPr>
            <w:r>
              <w:t>De quoi la graine a-t-elle besoin pour se transformer en plante ?</w:t>
            </w:r>
          </w:p>
          <w:p w14:paraId="7469EB16" w14:textId="7804434D" w:rsidR="00B07D71" w:rsidRDefault="00B07D71" w:rsidP="00B07D71">
            <w:pPr>
              <w:pStyle w:val="Paragraphedeliste"/>
              <w:numPr>
                <w:ilvl w:val="0"/>
                <w:numId w:val="4"/>
              </w:numPr>
            </w:pPr>
            <w:r>
              <w:t>De quoi la plante a-t-elle besoin pour pousser ?</w:t>
            </w:r>
          </w:p>
        </w:tc>
      </w:tr>
      <w:tr w:rsidR="00B07D71" w14:paraId="6837D98F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7109005" w14:textId="2691C8E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Matériel</w:t>
            </w:r>
          </w:p>
        </w:tc>
        <w:tc>
          <w:tcPr>
            <w:tcW w:w="8618" w:type="dxa"/>
            <w:gridSpan w:val="3"/>
          </w:tcPr>
          <w:p w14:paraId="73517D5C" w14:textId="77777777" w:rsidR="00B07D71" w:rsidRPr="00B07D71" w:rsidRDefault="00B07D71" w:rsidP="00B07D71">
            <w:r w:rsidRPr="00B07D71">
              <w:t>Des lentilles ou des fèves de haricots (non cuites)</w:t>
            </w:r>
          </w:p>
          <w:p w14:paraId="18433519" w14:textId="77777777" w:rsidR="00B07D71" w:rsidRPr="00B07D71" w:rsidRDefault="00B07D71" w:rsidP="00B07D71">
            <w:r w:rsidRPr="00B07D71">
              <w:t>Des pots de yaourts</w:t>
            </w:r>
          </w:p>
          <w:p w14:paraId="6558D187" w14:textId="77777777" w:rsidR="00B07D71" w:rsidRPr="00B07D71" w:rsidRDefault="00B07D71" w:rsidP="00B07D71">
            <w:r w:rsidRPr="00B07D71">
              <w:t>Du coton</w:t>
            </w:r>
          </w:p>
          <w:p w14:paraId="6171DCFE" w14:textId="7EF05B10" w:rsidR="00B07D71" w:rsidRDefault="00B07D71" w:rsidP="00B07D71">
            <w:r w:rsidRPr="00B07D71">
              <w:t>Un peu de terre</w:t>
            </w:r>
          </w:p>
        </w:tc>
      </w:tr>
      <w:tr w:rsidR="00B07D71" w14:paraId="6C287B7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1A22242" w14:textId="362A5D5E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Présentation de l’expérience 1</w:t>
            </w:r>
          </w:p>
        </w:tc>
        <w:tc>
          <w:tcPr>
            <w:tcW w:w="8618" w:type="dxa"/>
            <w:gridSpan w:val="3"/>
          </w:tcPr>
          <w:p w14:paraId="0409199E" w14:textId="25FA1D4B" w:rsidR="00B07D71" w:rsidRDefault="00B07D71">
            <w:r w:rsidRPr="00B07D71">
              <w:t xml:space="preserve">Visionner la vidéo : </w:t>
            </w:r>
            <w:hyperlink r:id="rId7" w:history="1">
              <w:r w:rsidRPr="00D42A44">
                <w:rPr>
                  <w:rStyle w:val="Lienhypertexte"/>
                </w:rPr>
                <w:t>Germination 1</w:t>
              </w:r>
            </w:hyperlink>
          </w:p>
        </w:tc>
      </w:tr>
      <w:tr w:rsidR="00B07D71" w14:paraId="2E0CE80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68167A58" w14:textId="0C9694DE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Consignes</w:t>
            </w:r>
          </w:p>
        </w:tc>
        <w:tc>
          <w:tcPr>
            <w:tcW w:w="8618" w:type="dxa"/>
            <w:gridSpan w:val="3"/>
          </w:tcPr>
          <w:p w14:paraId="688A60D0" w14:textId="086E5BA7" w:rsidR="00B07D71" w:rsidRDefault="00B07D71" w:rsidP="00B07D71">
            <w:r>
              <w:t>Réaliser le même dispositif que sur la vidéo</w:t>
            </w:r>
          </w:p>
          <w:p w14:paraId="1FB1065F" w14:textId="77777777" w:rsidR="00B07D71" w:rsidRDefault="00B07D71" w:rsidP="00B07D71">
            <w:r>
              <w:t>Dessiner les pots et les graines et garder précieusement le dessin.</w:t>
            </w:r>
          </w:p>
          <w:p w14:paraId="41607FA0" w14:textId="0CBEBE48" w:rsidR="00B07D71" w:rsidRDefault="00B07D71" w:rsidP="00B07D71">
            <w:r>
              <w:t>Vérifier que le coton imbibé d’eau est toujours humide. Mettre un peu d’eau dessus si c’est nécessaire.</w:t>
            </w:r>
          </w:p>
        </w:tc>
      </w:tr>
      <w:tr w:rsidR="00B07D71" w14:paraId="6EA1AE12" w14:textId="77777777" w:rsidTr="00645C58">
        <w:tc>
          <w:tcPr>
            <w:tcW w:w="10456" w:type="dxa"/>
            <w:gridSpan w:val="4"/>
          </w:tcPr>
          <w:p w14:paraId="6CE37F90" w14:textId="060FA167" w:rsidR="00B07D71" w:rsidRPr="00B07D71" w:rsidRDefault="00B07D71" w:rsidP="00B07D71">
            <w:pPr>
              <w:jc w:val="center"/>
              <w:rPr>
                <w:b/>
                <w:bCs/>
              </w:rPr>
            </w:pPr>
            <w:r w:rsidRPr="00B07D71">
              <w:rPr>
                <w:b/>
                <w:bCs/>
                <w:color w:val="FF0000"/>
              </w:rPr>
              <w:t>Au bout de 4 ou 5 jours</w:t>
            </w:r>
          </w:p>
        </w:tc>
      </w:tr>
      <w:tr w:rsidR="00B07D71" w14:paraId="173AC165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B9FE4FF" w14:textId="0DB5C0FE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618" w:type="dxa"/>
            <w:gridSpan w:val="3"/>
          </w:tcPr>
          <w:p w14:paraId="44F67D3F" w14:textId="77777777" w:rsidR="00B07D71" w:rsidRDefault="00B07D71" w:rsidP="00B07D71">
            <w:r>
              <w:t>Comparer les graines à l’air libre et les graines enfermées dans la boite.</w:t>
            </w:r>
          </w:p>
          <w:p w14:paraId="3F2FC170" w14:textId="77777777" w:rsidR="00B07D71" w:rsidRDefault="00B07D71" w:rsidP="00B07D71">
            <w:r>
              <w:t>Dessiner ou photographier les pots en mettant en évidence les différences</w:t>
            </w:r>
          </w:p>
          <w:p w14:paraId="5020D93C" w14:textId="1768C67C" w:rsidR="00B07D71" w:rsidRDefault="00B07D71" w:rsidP="00B07D71">
            <w:r>
              <w:t>Rédiger les observations dans le tableau (voir fiche élève)</w:t>
            </w:r>
          </w:p>
        </w:tc>
      </w:tr>
      <w:tr w:rsidR="00B07D71" w14:paraId="6C2A03C1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268D727F" w14:textId="529CF2D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ressources pour comprendre</w:t>
            </w:r>
          </w:p>
        </w:tc>
        <w:tc>
          <w:tcPr>
            <w:tcW w:w="8618" w:type="dxa"/>
            <w:gridSpan w:val="3"/>
          </w:tcPr>
          <w:p w14:paraId="51597EF0" w14:textId="77777777" w:rsidR="00B07D71" w:rsidRDefault="00B07D71" w:rsidP="00B07D71">
            <w:r>
              <w:t xml:space="preserve">La germination au cycle 2 : </w:t>
            </w:r>
            <w:hyperlink r:id="rId8" w:history="1">
              <w:r>
                <w:rPr>
                  <w:rStyle w:val="Lienhypertexte"/>
                </w:rPr>
                <w:t>https://www.youtube.com/watch?v=jr-M0pipn5k</w:t>
              </w:r>
            </w:hyperlink>
          </w:p>
          <w:p w14:paraId="1B6E2910" w14:textId="7A4C1176" w:rsidR="00B07D71" w:rsidRDefault="00A8235A" w:rsidP="00B07D71">
            <w:r>
              <w:t>Schéma</w:t>
            </w:r>
          </w:p>
        </w:tc>
      </w:tr>
      <w:tr w:rsidR="00B07D71" w14:paraId="211DBAF4" w14:textId="77777777" w:rsidTr="00E86DCA">
        <w:trPr>
          <w:trHeight w:val="65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4419F710" w14:textId="5CEFC710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Synthèse de l’expérience 1</w:t>
            </w:r>
          </w:p>
        </w:tc>
        <w:tc>
          <w:tcPr>
            <w:tcW w:w="8618" w:type="dxa"/>
            <w:gridSpan w:val="3"/>
          </w:tcPr>
          <w:p w14:paraId="5BF50666" w14:textId="6774C983" w:rsidR="00B07D71" w:rsidRDefault="00B07D71">
            <w:r w:rsidRPr="00B07D71">
              <w:rPr>
                <w:b/>
                <w:bCs/>
              </w:rPr>
              <w:t>Pour germer, la graine a besoin d’eau et doit être à l’abri de la lumière.</w:t>
            </w:r>
          </w:p>
          <w:p w14:paraId="33280392" w14:textId="1DD89DB0" w:rsidR="00B07D71" w:rsidRDefault="00B07D71" w:rsidP="00B07D71"/>
        </w:tc>
      </w:tr>
      <w:tr w:rsidR="00B07D71" w14:paraId="335AE677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390A6C67" w14:textId="375EB2CA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Présentation de l’expérience 2</w:t>
            </w:r>
          </w:p>
        </w:tc>
        <w:tc>
          <w:tcPr>
            <w:tcW w:w="8618" w:type="dxa"/>
            <w:gridSpan w:val="3"/>
          </w:tcPr>
          <w:p w14:paraId="7339D89E" w14:textId="31480B38" w:rsidR="00F93E13" w:rsidRDefault="00F93E13" w:rsidP="00F93E13">
            <w:r>
              <w:t xml:space="preserve">Visionner la vidéo : </w:t>
            </w:r>
            <w:hyperlink r:id="rId9" w:history="1">
              <w:r w:rsidRPr="00D42A44">
                <w:rPr>
                  <w:rStyle w:val="Lienhypertexte"/>
                </w:rPr>
                <w:t>Germination 2</w:t>
              </w:r>
            </w:hyperlink>
          </w:p>
          <w:p w14:paraId="0D3810A0" w14:textId="77777777" w:rsidR="00F93E13" w:rsidRDefault="00F93E13" w:rsidP="00F93E13">
            <w:bookmarkStart w:id="0" w:name="_GoBack"/>
            <w:bookmarkEnd w:id="0"/>
          </w:p>
          <w:p w14:paraId="5FED72D3" w14:textId="7E62F8B8" w:rsidR="00B07D71" w:rsidRDefault="00B07D71" w:rsidP="00F93E13"/>
        </w:tc>
      </w:tr>
      <w:tr w:rsidR="00B07D71" w14:paraId="1C8CB2CF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1482697" w14:textId="5866067B" w:rsidR="00B07D71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Consignes</w:t>
            </w:r>
          </w:p>
        </w:tc>
        <w:tc>
          <w:tcPr>
            <w:tcW w:w="8618" w:type="dxa"/>
            <w:gridSpan w:val="3"/>
          </w:tcPr>
          <w:p w14:paraId="07FD5403" w14:textId="5D137134" w:rsidR="00B07D71" w:rsidRDefault="00F93E13">
            <w:r>
              <w:t>Les graines germées sont plantées dans des pots contenant de la terre humidifiée. Un pot reste à l’air libre et l’autre est enfermé dans la boite.</w:t>
            </w:r>
          </w:p>
        </w:tc>
      </w:tr>
      <w:tr w:rsidR="00E86DCA" w14:paraId="167B4EBD" w14:textId="77777777" w:rsidTr="001A2052">
        <w:tc>
          <w:tcPr>
            <w:tcW w:w="10456" w:type="dxa"/>
            <w:gridSpan w:val="4"/>
          </w:tcPr>
          <w:p w14:paraId="13A405B3" w14:textId="6A6EFDD2" w:rsidR="00E86DCA" w:rsidRDefault="00E86DCA" w:rsidP="00F93E13">
            <w:pPr>
              <w:jc w:val="center"/>
            </w:pPr>
            <w:r w:rsidRPr="00B07D71">
              <w:rPr>
                <w:b/>
                <w:bCs/>
                <w:color w:val="FF0000"/>
              </w:rPr>
              <w:t>Au bout de 4 ou 5 jours</w:t>
            </w:r>
          </w:p>
        </w:tc>
      </w:tr>
      <w:tr w:rsidR="00F93E13" w14:paraId="101BA30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BE3305D" w14:textId="2D1EC4DA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Observation et comparaison</w:t>
            </w:r>
          </w:p>
        </w:tc>
        <w:tc>
          <w:tcPr>
            <w:tcW w:w="8618" w:type="dxa"/>
            <w:gridSpan w:val="3"/>
          </w:tcPr>
          <w:p w14:paraId="65C34ADB" w14:textId="5B4CACAE" w:rsidR="00F93E13" w:rsidRPr="00F93E13" w:rsidRDefault="00F93E13" w:rsidP="00F93E13">
            <w:r>
              <w:t>Les lentilles restées à la lumière sont plus grandes et plus colorées.</w:t>
            </w:r>
            <w:r>
              <w:br/>
              <w:t>Les lentilles enfermées dans la boite ont moins grandi.</w:t>
            </w:r>
          </w:p>
        </w:tc>
      </w:tr>
      <w:tr w:rsidR="00F93E13" w14:paraId="38723AC9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55ADF597" w14:textId="52BC5890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ressources pour comprendre</w:t>
            </w:r>
          </w:p>
        </w:tc>
        <w:tc>
          <w:tcPr>
            <w:tcW w:w="8618" w:type="dxa"/>
            <w:gridSpan w:val="3"/>
          </w:tcPr>
          <w:p w14:paraId="1058A98D" w14:textId="099639CF" w:rsidR="00F93E13" w:rsidRDefault="00F93E13" w:rsidP="00F93E13">
            <w:pPr>
              <w:rPr>
                <w:rStyle w:val="Lienhypertexte"/>
              </w:rPr>
            </w:pPr>
            <w:r>
              <w:t xml:space="preserve">Croissance d’un haricot en time lapse : </w:t>
            </w:r>
            <w:hyperlink r:id="rId10" w:history="1">
              <w:r>
                <w:rPr>
                  <w:rStyle w:val="Lienhypertexte"/>
                </w:rPr>
                <w:t>https://www.youtube.com/watch?v=MIvUFUWvIsI</w:t>
              </w:r>
            </w:hyperlink>
          </w:p>
          <w:p w14:paraId="0DB373E8" w14:textId="77777777" w:rsidR="00F93E13" w:rsidRDefault="00F93E13" w:rsidP="00F93E13"/>
        </w:tc>
      </w:tr>
      <w:tr w:rsidR="00F93E13" w14:paraId="39673931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F4B0E5B" w14:textId="4320FB58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Synthèse de l’expérience 1</w:t>
            </w:r>
          </w:p>
        </w:tc>
        <w:tc>
          <w:tcPr>
            <w:tcW w:w="8618" w:type="dxa"/>
            <w:gridSpan w:val="3"/>
          </w:tcPr>
          <w:p w14:paraId="4D726A5C" w14:textId="125D85F4" w:rsidR="00F93E13" w:rsidRPr="00F93E13" w:rsidRDefault="00F93E13" w:rsidP="00F93E13">
            <w:pPr>
              <w:rPr>
                <w:b/>
                <w:bCs/>
                <w:color w:val="FF0000"/>
              </w:rPr>
            </w:pPr>
            <w:r w:rsidRPr="00F93E13">
              <w:rPr>
                <w:b/>
                <w:bCs/>
              </w:rPr>
              <w:t>Pour pousser, une plante a besoin de lumière.</w:t>
            </w:r>
            <w:r>
              <w:rPr>
                <w:b/>
                <w:bCs/>
              </w:rPr>
              <w:t xml:space="preserve"> La terre lui apporte de quoi bien grandir.</w:t>
            </w:r>
          </w:p>
        </w:tc>
      </w:tr>
      <w:tr w:rsidR="00E86DCA" w14:paraId="51D1A3D8" w14:textId="77777777" w:rsidTr="00F64B28">
        <w:tc>
          <w:tcPr>
            <w:tcW w:w="10456" w:type="dxa"/>
            <w:gridSpan w:val="4"/>
          </w:tcPr>
          <w:p w14:paraId="3F7A4C65" w14:textId="77777777" w:rsidR="00E86DCA" w:rsidRPr="00B07D71" w:rsidRDefault="00E86DCA" w:rsidP="00F93E1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93E13" w14:paraId="388AC4E0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787A55E" w14:textId="77777777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Synthèse finale</w:t>
            </w:r>
          </w:p>
          <w:p w14:paraId="7287778C" w14:textId="4757E6A3" w:rsidR="00F93E13" w:rsidRPr="00E86DCA" w:rsidRDefault="00F93E13" w:rsidP="00E86DCA">
            <w:pPr>
              <w:jc w:val="center"/>
              <w:rPr>
                <w:b/>
                <w:bCs/>
                <w:i/>
                <w:iCs/>
              </w:rPr>
            </w:pPr>
            <w:r w:rsidRPr="00E86DCA">
              <w:rPr>
                <w:b/>
                <w:bCs/>
                <w:i/>
                <w:iCs/>
                <w:sz w:val="20"/>
                <w:szCs w:val="20"/>
              </w:rPr>
              <w:t>(qui devra être déduite par les élèves)</w:t>
            </w:r>
          </w:p>
        </w:tc>
        <w:tc>
          <w:tcPr>
            <w:tcW w:w="8618" w:type="dxa"/>
            <w:gridSpan w:val="3"/>
          </w:tcPr>
          <w:p w14:paraId="014EBEC6" w14:textId="1DD01A78" w:rsidR="00F93E13" w:rsidRPr="00A8235A" w:rsidRDefault="00F93E13" w:rsidP="00F93E13">
            <w:pPr>
              <w:rPr>
                <w:b/>
                <w:bCs/>
              </w:rPr>
            </w:pPr>
            <w:r w:rsidRPr="00A8235A">
              <w:rPr>
                <w:b/>
                <w:bCs/>
              </w:rPr>
              <w:t>Pour passer de la graine à la plante, il y a deux étapes :</w:t>
            </w:r>
          </w:p>
          <w:p w14:paraId="63C617FE" w14:textId="5346CFEE" w:rsidR="00A8235A" w:rsidRPr="00A8235A" w:rsidRDefault="00F93E13" w:rsidP="00A8235A">
            <w:pPr>
              <w:rPr>
                <w:b/>
                <w:bCs/>
              </w:rPr>
            </w:pPr>
            <w:r w:rsidRPr="00A8235A">
              <w:rPr>
                <w:b/>
                <w:bCs/>
              </w:rPr>
              <w:t>La première étape s’appelle la germination </w:t>
            </w:r>
            <w:r w:rsidR="00A8235A" w:rsidRPr="00A8235A">
              <w:rPr>
                <w:b/>
                <w:bCs/>
              </w:rPr>
              <w:t>.</w:t>
            </w:r>
            <w:r w:rsidR="00A8235A">
              <w:rPr>
                <w:b/>
                <w:bCs/>
              </w:rPr>
              <w:t xml:space="preserve"> </w:t>
            </w:r>
            <w:r w:rsidR="00A8235A" w:rsidRPr="00A8235A">
              <w:rPr>
                <w:b/>
                <w:bCs/>
              </w:rPr>
              <w:t>C’est ce qui a été observé lors de la 1</w:t>
            </w:r>
            <w:r w:rsidR="00A8235A" w:rsidRPr="00A8235A">
              <w:rPr>
                <w:b/>
                <w:bCs/>
                <w:vertAlign w:val="superscript"/>
              </w:rPr>
              <w:t>ère</w:t>
            </w:r>
            <w:r w:rsidR="00A8235A" w:rsidRPr="00A8235A">
              <w:rPr>
                <w:b/>
                <w:bCs/>
              </w:rPr>
              <w:t xml:space="preserve"> expérience .</w:t>
            </w:r>
          </w:p>
          <w:p w14:paraId="5AAA4B62" w14:textId="6788E3C0" w:rsidR="00A8235A" w:rsidRPr="00A8235A" w:rsidRDefault="00A8235A" w:rsidP="00A8235A">
            <w:pPr>
              <w:rPr>
                <w:b/>
                <w:bCs/>
              </w:rPr>
            </w:pPr>
            <w:r w:rsidRPr="00A8235A">
              <w:rPr>
                <w:b/>
                <w:bCs/>
              </w:rPr>
              <w:t xml:space="preserve">Au bout de quelques jours, le radicule perce la graine et grandit. </w:t>
            </w:r>
          </w:p>
          <w:p w14:paraId="4BD27E97" w14:textId="77777777" w:rsidR="00F93E13" w:rsidRDefault="00F93E13" w:rsidP="00A8235A">
            <w:pPr>
              <w:rPr>
                <w:b/>
                <w:bCs/>
              </w:rPr>
            </w:pPr>
            <w:r w:rsidRPr="00A8235A">
              <w:rPr>
                <w:b/>
                <w:bCs/>
              </w:rPr>
              <w:t>Pour germer, la graine a besoin d’eau et doit être à l’abri de la lumière.</w:t>
            </w:r>
          </w:p>
          <w:p w14:paraId="7A02906A" w14:textId="77777777" w:rsidR="00A8235A" w:rsidRDefault="00A8235A" w:rsidP="00A8235A">
            <w:pPr>
              <w:rPr>
                <w:b/>
                <w:bCs/>
              </w:rPr>
            </w:pPr>
          </w:p>
          <w:p w14:paraId="52022D25" w14:textId="016D4CE2" w:rsidR="00714E2F" w:rsidRPr="00B07D71" w:rsidRDefault="00714E2F" w:rsidP="00A8235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La deuxième étape est la croissance. C’est quand la plante commence à pousser. Pour bien grandir, elle a besoin de lumière et de la terre dans laquelle elle puise sa nourriture (les nutriments). L’eau est bien </w:t>
            </w:r>
            <w:proofErr w:type="spellStart"/>
            <w:r>
              <w:rPr>
                <w:b/>
                <w:bCs/>
              </w:rPr>
              <w:t>sur</w:t>
            </w:r>
            <w:proofErr w:type="spellEnd"/>
            <w:r>
              <w:rPr>
                <w:b/>
                <w:bCs/>
              </w:rPr>
              <w:t xml:space="preserve"> toujours indispensable.</w:t>
            </w:r>
          </w:p>
        </w:tc>
      </w:tr>
      <w:tr w:rsidR="00714E2F" w14:paraId="578359FB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70DB1C0" w14:textId="55C5B90F" w:rsidR="00714E2F" w:rsidRPr="00E86DCA" w:rsidRDefault="00714E2F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Des documents pour illustrer la leçon</w:t>
            </w:r>
          </w:p>
        </w:tc>
        <w:tc>
          <w:tcPr>
            <w:tcW w:w="8618" w:type="dxa"/>
            <w:gridSpan w:val="3"/>
          </w:tcPr>
          <w:p w14:paraId="3368D36A" w14:textId="68CC0BFE" w:rsidR="00714E2F" w:rsidRPr="00A8235A" w:rsidRDefault="00714E2F" w:rsidP="00F93E13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6F50A27" wp14:editId="0E540EA6">
                  <wp:extent cx="1695450" cy="1136312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92" cy="114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1C9EB" w14:textId="605B8EA2" w:rsidR="00A16642" w:rsidRDefault="00714E2F">
      <w:r>
        <w:t>Des ressources documentaires</w:t>
      </w:r>
    </w:p>
    <w:p w14:paraId="27C74AA3" w14:textId="2387095C" w:rsidR="00714E2F" w:rsidRDefault="00714E2F"/>
    <w:p w14:paraId="4F65747C" w14:textId="47A5EB32" w:rsidR="00EB6A7C" w:rsidRDefault="00EB6A7C" w:rsidP="00EB6A7C">
      <w:pPr>
        <w:pStyle w:val="Paragraphedeliste"/>
        <w:rPr>
          <w:b/>
          <w:bCs/>
          <w:color w:val="FF0000"/>
        </w:rPr>
      </w:pPr>
    </w:p>
    <w:p w14:paraId="433CB355" w14:textId="092524DF" w:rsidR="00EB6A7C" w:rsidRDefault="00EB6A7C" w:rsidP="00EB6A7C">
      <w:pPr>
        <w:pStyle w:val="Paragraphedeliste"/>
        <w:ind w:left="142"/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710443F1" wp14:editId="66D99934">
            <wp:extent cx="4580470" cy="6229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877"/>
                    <a:stretch/>
                  </pic:blipFill>
                  <pic:spPr bwMode="auto">
                    <a:xfrm>
                      <a:off x="0" y="0"/>
                      <a:ext cx="4587888" cy="6239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27E13" w14:textId="77777777" w:rsidR="00EB6A7C" w:rsidRDefault="00EB6A7C" w:rsidP="00EB6A7C">
      <w:pPr>
        <w:pStyle w:val="Paragraphedeliste"/>
        <w:rPr>
          <w:b/>
          <w:bCs/>
          <w:color w:val="FF0000"/>
        </w:rPr>
      </w:pPr>
    </w:p>
    <w:p w14:paraId="4A6F5C30" w14:textId="2D307927" w:rsidR="004E146A" w:rsidRDefault="004E146A" w:rsidP="00A76492">
      <w:pPr>
        <w:pStyle w:val="Paragraphedeliste"/>
      </w:pPr>
    </w:p>
    <w:p w14:paraId="37A48D3C" w14:textId="01350167" w:rsidR="004E146A" w:rsidRDefault="00EB6A7C" w:rsidP="00A76492">
      <w:pPr>
        <w:pStyle w:val="Paragraphedeliste"/>
        <w:rPr>
          <w:rStyle w:val="Lienhypertexte"/>
        </w:rPr>
      </w:pPr>
      <w:r>
        <w:t xml:space="preserve">Croissance d’un haricot en time lapse : </w:t>
      </w:r>
      <w:hyperlink r:id="rId13" w:history="1">
        <w:r>
          <w:rPr>
            <w:rStyle w:val="Lienhypertexte"/>
          </w:rPr>
          <w:t>https://www.youtube.com/watch?v=MIvUFUWvIsI</w:t>
        </w:r>
      </w:hyperlink>
    </w:p>
    <w:p w14:paraId="69837015" w14:textId="726FC126" w:rsidR="005C7963" w:rsidRDefault="005C7963" w:rsidP="00A76492">
      <w:pPr>
        <w:pStyle w:val="Paragraphedeliste"/>
        <w:rPr>
          <w:rStyle w:val="Lienhypertexte"/>
        </w:rPr>
      </w:pPr>
    </w:p>
    <w:p w14:paraId="621F5703" w14:textId="77777777" w:rsidR="00EB6A7C" w:rsidRDefault="00EB6A7C" w:rsidP="004E146A">
      <w:pPr>
        <w:pStyle w:val="Paragraphedeliste"/>
      </w:pPr>
    </w:p>
    <w:p w14:paraId="7EFF9C5B" w14:textId="7E78F738" w:rsidR="004E146A" w:rsidRDefault="004E146A" w:rsidP="004E146A">
      <w:pPr>
        <w:pStyle w:val="Paragraphedeliste"/>
      </w:pPr>
      <w:r>
        <w:t xml:space="preserve">La germination au cycle 2 : </w:t>
      </w:r>
      <w:hyperlink r:id="rId14" w:history="1">
        <w:r>
          <w:rPr>
            <w:rStyle w:val="Lienhypertexte"/>
          </w:rPr>
          <w:t>https://www.youtube.com/watch?v=jr-M0pipn5k</w:t>
        </w:r>
      </w:hyperlink>
    </w:p>
    <w:p w14:paraId="3A27C4A3" w14:textId="77777777" w:rsidR="004E146A" w:rsidRDefault="004E146A" w:rsidP="00A76492">
      <w:pPr>
        <w:pStyle w:val="Paragraphedeliste"/>
      </w:pPr>
    </w:p>
    <w:p w14:paraId="4027C43C" w14:textId="77777777" w:rsidR="004E146A" w:rsidRDefault="004E146A" w:rsidP="00A76492">
      <w:pPr>
        <w:pStyle w:val="Paragraphedeliste"/>
      </w:pPr>
    </w:p>
    <w:p w14:paraId="3CD1DD3F" w14:textId="55B2981E" w:rsidR="004E146A" w:rsidRPr="00A16642" w:rsidRDefault="009E2D7E" w:rsidP="004E146A">
      <w:r>
        <w:br/>
      </w:r>
    </w:p>
    <w:sectPr w:rsidR="004E146A" w:rsidRPr="00A16642" w:rsidSect="00A16642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90431" w14:textId="77777777" w:rsidR="00737264" w:rsidRDefault="00737264" w:rsidP="00A16642">
      <w:pPr>
        <w:spacing w:after="0" w:line="240" w:lineRule="auto"/>
      </w:pPr>
      <w:r>
        <w:separator/>
      </w:r>
    </w:p>
  </w:endnote>
  <w:endnote w:type="continuationSeparator" w:id="0">
    <w:p w14:paraId="4249D2A1" w14:textId="77777777" w:rsidR="00737264" w:rsidRDefault="00737264" w:rsidP="00A1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1FF" w14:textId="77777777" w:rsidR="00A16642" w:rsidRPr="00A16642" w:rsidRDefault="00A16642">
    <w:pPr>
      <w:pStyle w:val="Pieddepage"/>
      <w:rPr>
        <w:color w:val="808080" w:themeColor="background1" w:themeShade="80"/>
      </w:rPr>
    </w:pPr>
    <w:r w:rsidRPr="00A16642">
      <w:rPr>
        <w:color w:val="808080" w:themeColor="background1" w:themeShade="80"/>
      </w:rPr>
      <w:t xml:space="preserve">Serge </w:t>
    </w:r>
    <w:proofErr w:type="spellStart"/>
    <w:r w:rsidRPr="00A16642">
      <w:rPr>
        <w:color w:val="808080" w:themeColor="background1" w:themeShade="80"/>
      </w:rPr>
      <w:t>Levaufre</w:t>
    </w:r>
    <w:proofErr w:type="spellEnd"/>
    <w:r w:rsidRPr="00A16642">
      <w:rPr>
        <w:color w:val="808080" w:themeColor="background1" w:themeShade="80"/>
      </w:rPr>
      <w:t xml:space="preserve"> CPAIEN Dakar ZAO</w:t>
    </w:r>
  </w:p>
  <w:p w14:paraId="21F0EC9D" w14:textId="77777777" w:rsidR="00A16642" w:rsidRDefault="00A1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97C65" w14:textId="77777777" w:rsidR="00737264" w:rsidRDefault="00737264" w:rsidP="00A16642">
      <w:pPr>
        <w:spacing w:after="0" w:line="240" w:lineRule="auto"/>
      </w:pPr>
      <w:r>
        <w:separator/>
      </w:r>
    </w:p>
  </w:footnote>
  <w:footnote w:type="continuationSeparator" w:id="0">
    <w:p w14:paraId="545F30CE" w14:textId="77777777" w:rsidR="00737264" w:rsidRDefault="00737264" w:rsidP="00A1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3A"/>
    <w:multiLevelType w:val="hybridMultilevel"/>
    <w:tmpl w:val="7AEC3B90"/>
    <w:lvl w:ilvl="0" w:tplc="99EED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9D5"/>
    <w:multiLevelType w:val="hybridMultilevel"/>
    <w:tmpl w:val="5882C70C"/>
    <w:lvl w:ilvl="0" w:tplc="95DE0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D4C09"/>
    <w:rsid w:val="00180BD3"/>
    <w:rsid w:val="003633B0"/>
    <w:rsid w:val="004E146A"/>
    <w:rsid w:val="005C7963"/>
    <w:rsid w:val="006B3F30"/>
    <w:rsid w:val="00714E2F"/>
    <w:rsid w:val="00737264"/>
    <w:rsid w:val="009E2D7E"/>
    <w:rsid w:val="00A16642"/>
    <w:rsid w:val="00A76492"/>
    <w:rsid w:val="00A8235A"/>
    <w:rsid w:val="00B07D71"/>
    <w:rsid w:val="00B232E2"/>
    <w:rsid w:val="00C04AA8"/>
    <w:rsid w:val="00D42A44"/>
    <w:rsid w:val="00D66D87"/>
    <w:rsid w:val="00E86DCA"/>
    <w:rsid w:val="00EB6788"/>
    <w:rsid w:val="00EB6A7C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429"/>
  <w15:chartTrackingRefBased/>
  <w15:docId w15:val="{A7B82841-AF3A-47CC-BF1A-6CF5DAC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42"/>
  </w:style>
  <w:style w:type="paragraph" w:styleId="Pieddepage">
    <w:name w:val="footer"/>
    <w:basedOn w:val="Normal"/>
    <w:link w:val="Pieddepag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42"/>
  </w:style>
  <w:style w:type="paragraph" w:styleId="Paragraphedeliste">
    <w:name w:val="List Paragraph"/>
    <w:basedOn w:val="Normal"/>
    <w:uiPriority w:val="34"/>
    <w:qFormat/>
    <w:rsid w:val="00A166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46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46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4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r-M0pipn5k" TargetMode="External"/><Relationship Id="rId13" Type="http://schemas.openxmlformats.org/officeDocument/2006/relationships/hyperlink" Target="https://www.youtube.com/watch?v=MIvUFUWv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L_oQFki0EX4P-8vqMu1o5ATNQe6pfzX/view?usp=sharing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MIvUFUWvI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0xD6EU9ewWR78IYLw9uX7kW5AFtnLGu8/view?usp=sharing" TargetMode="External"/><Relationship Id="rId14" Type="http://schemas.openxmlformats.org/officeDocument/2006/relationships/hyperlink" Target="https://www.youtube.com/watch?v=jr-M0pipn5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11</cp:revision>
  <dcterms:created xsi:type="dcterms:W3CDTF">2020-03-26T11:16:00Z</dcterms:created>
  <dcterms:modified xsi:type="dcterms:W3CDTF">2020-03-29T16:20:00Z</dcterms:modified>
</cp:coreProperties>
</file>