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17CC2" w14:textId="77777777" w:rsidR="00EB6788" w:rsidRDefault="00077A4E">
      <w:pPr>
        <w:rPr>
          <w:b/>
          <w:bCs/>
          <w:sz w:val="28"/>
          <w:szCs w:val="28"/>
        </w:rPr>
      </w:pPr>
      <w:r w:rsidRPr="00B1623E">
        <w:rPr>
          <w:b/>
          <w:bCs/>
          <w:sz w:val="28"/>
          <w:szCs w:val="28"/>
        </w:rPr>
        <w:t>Activités débranchées</w:t>
      </w:r>
    </w:p>
    <w:p w14:paraId="566BEFC6" w14:textId="77777777" w:rsidR="00B1623E" w:rsidRPr="00B1623E" w:rsidRDefault="00B1623E">
      <w:pPr>
        <w:rPr>
          <w:b/>
          <w:bCs/>
        </w:rPr>
      </w:pPr>
      <w:r w:rsidRPr="00B1623E">
        <w:rPr>
          <w:b/>
          <w:bCs/>
        </w:rPr>
        <w:t>À partir du document CANOPE « Pour une première approche de la programmation »</w:t>
      </w:r>
      <w:r w:rsidR="00E17333">
        <w:rPr>
          <w:b/>
          <w:bCs/>
        </w:rPr>
        <w:br/>
      </w:r>
      <w:hyperlink r:id="rId5" w:history="1">
        <w:r w:rsidR="00E17333">
          <w:rPr>
            <w:rStyle w:val="Lienhypertexte"/>
          </w:rPr>
          <w:t>https://cdn.reseau-canope.fr/archivage/valid/contenus-associes-activites-pedagogiques-N-18069-29384.pdf</w:t>
        </w:r>
      </w:hyperlink>
    </w:p>
    <w:p w14:paraId="05DA5BD8" w14:textId="77777777" w:rsidR="00077A4E" w:rsidRDefault="00077A4E"/>
    <w:p w14:paraId="250229F0" w14:textId="77777777" w:rsidR="00077A4E" w:rsidRPr="007F1207" w:rsidRDefault="00077A4E">
      <w:pPr>
        <w:rPr>
          <w:b/>
          <w:bCs/>
          <w:u w:val="single"/>
        </w:rPr>
      </w:pPr>
      <w:r w:rsidRPr="007F1207">
        <w:rPr>
          <w:b/>
          <w:bCs/>
          <w:u w:val="single"/>
        </w:rPr>
        <w:t>Le robot idiot :</w:t>
      </w:r>
    </w:p>
    <w:p w14:paraId="5F0FA611" w14:textId="77777777" w:rsidR="00077A4E" w:rsidRDefault="00077A4E" w:rsidP="00077A4E">
      <w:pPr>
        <w:pStyle w:val="Paragraphedeliste"/>
        <w:numPr>
          <w:ilvl w:val="0"/>
          <w:numId w:val="1"/>
        </w:numPr>
      </w:pPr>
      <w:r>
        <w:t>Savoir programmer des déplacements selon la logique allocentrée (déplacements absolus)</w:t>
      </w:r>
    </w:p>
    <w:p w14:paraId="7662B7C2" w14:textId="77777777" w:rsidR="00077A4E" w:rsidRDefault="00077A4E" w:rsidP="00077A4E">
      <w:pPr>
        <w:pStyle w:val="Paragraphedeliste"/>
        <w:numPr>
          <w:ilvl w:val="0"/>
          <w:numId w:val="1"/>
        </w:numPr>
      </w:pPr>
      <w:r>
        <w:t>Savoir programmer des déplacements selon la logique autocentrée (déplacements relatifs)</w:t>
      </w:r>
    </w:p>
    <w:p w14:paraId="443088A9" w14:textId="77777777" w:rsidR="00077A4E" w:rsidRDefault="00077A4E" w:rsidP="00077A4E">
      <w:pPr>
        <w:pStyle w:val="Paragraphedeliste"/>
        <w:numPr>
          <w:ilvl w:val="0"/>
          <w:numId w:val="1"/>
        </w:numPr>
      </w:pPr>
      <w:r>
        <w:t>Comprendre la notion d’optimisation</w:t>
      </w:r>
    </w:p>
    <w:p w14:paraId="14F7868D" w14:textId="77777777" w:rsidR="00584EE6" w:rsidRDefault="00584EE6" w:rsidP="00584EE6">
      <w:pPr>
        <w:pStyle w:val="Paragraphedeliste"/>
        <w:numPr>
          <w:ilvl w:val="0"/>
          <w:numId w:val="1"/>
        </w:numPr>
      </w:pPr>
      <w:r>
        <w:t>Comprendre la notion de boucle</w:t>
      </w:r>
    </w:p>
    <w:p w14:paraId="76F189D0" w14:textId="77777777" w:rsidR="00584EE6" w:rsidRDefault="00584EE6" w:rsidP="00584EE6">
      <w:pPr>
        <w:pStyle w:val="Paragraphedeliste"/>
        <w:numPr>
          <w:ilvl w:val="0"/>
          <w:numId w:val="1"/>
        </w:numPr>
      </w:pPr>
      <w:r>
        <w:t>Savoir programmer des déplacements selon une logique autocentrée</w:t>
      </w:r>
    </w:p>
    <w:p w14:paraId="2B40F26A" w14:textId="77777777" w:rsidR="00077A4E" w:rsidRDefault="00077A4E" w:rsidP="00077A4E"/>
    <w:p w14:paraId="75A09E1A" w14:textId="77777777" w:rsidR="00077A4E" w:rsidRPr="007F1207" w:rsidRDefault="00077A4E" w:rsidP="00077A4E">
      <w:pPr>
        <w:rPr>
          <w:b/>
          <w:bCs/>
          <w:i/>
          <w:iCs/>
        </w:rPr>
      </w:pPr>
      <w:r w:rsidRPr="007F1207">
        <w:rPr>
          <w:b/>
          <w:bCs/>
          <w:i/>
          <w:iCs/>
        </w:rPr>
        <w:t>1</w:t>
      </w:r>
      <w:r w:rsidRPr="007F1207">
        <w:rPr>
          <w:b/>
          <w:bCs/>
          <w:i/>
          <w:iCs/>
          <w:vertAlign w:val="superscript"/>
        </w:rPr>
        <w:t>ère</w:t>
      </w:r>
      <w:r w:rsidRPr="007F1207">
        <w:rPr>
          <w:b/>
          <w:bCs/>
          <w:i/>
          <w:iCs/>
        </w:rPr>
        <w:t xml:space="preserve"> étape : Déplacer un objet sur un quadrillage</w:t>
      </w:r>
    </w:p>
    <w:p w14:paraId="2DDE443B" w14:textId="77777777" w:rsidR="00077A4E" w:rsidRDefault="00077A4E" w:rsidP="00077A4E">
      <w:r>
        <w:t>Projeter le quadrillage (annexe 1) au tableau : déplacement absolu car il est orienté vers des repères externes : haut, bas, porte, fenêtre par ex</w:t>
      </w:r>
    </w:p>
    <w:p w14:paraId="42EC5DC8" w14:textId="77777777" w:rsidR="00077A4E" w:rsidRDefault="00077A4E" w:rsidP="00077A4E">
      <w:r>
        <w:t>Demander à chaque groupe de donner des instructions pour que le « robot » (le point rouge) rejoigne sa base.</w:t>
      </w:r>
      <w:r>
        <w:br/>
        <w:t>Chaque groupe aura des formulations différentes et des chemins différents.</w:t>
      </w:r>
    </w:p>
    <w:p w14:paraId="00D68D0A" w14:textId="77777777" w:rsidR="00077A4E" w:rsidRDefault="00077A4E" w:rsidP="00077A4E">
      <w:pPr>
        <w:pStyle w:val="Paragraphedeliste"/>
        <w:numPr>
          <w:ilvl w:val="0"/>
          <w:numId w:val="1"/>
        </w:numPr>
      </w:pPr>
      <w:r>
        <w:t>S’accorder sur des instructions identiques (elles doivent être précises) : flèches vers le haut, le bas, à gauche, à droite.</w:t>
      </w:r>
    </w:p>
    <w:p w14:paraId="41ED61C5" w14:textId="77777777" w:rsidR="007F1207" w:rsidRDefault="007F1207" w:rsidP="007F1207">
      <w:r>
        <w:t>Coder le déplacement en utilisant les flèches (annexe 2)</w:t>
      </w:r>
    </w:p>
    <w:p w14:paraId="4ACC91B1" w14:textId="77777777" w:rsidR="00077A4E" w:rsidRDefault="00077A4E" w:rsidP="00077A4E">
      <w:pPr>
        <w:pStyle w:val="Paragraphedeliste"/>
        <w:numPr>
          <w:ilvl w:val="0"/>
          <w:numId w:val="1"/>
        </w:numPr>
      </w:pPr>
      <w:r>
        <w:t>Utiliser le moins de signes possibles : optimisation</w:t>
      </w:r>
    </w:p>
    <w:p w14:paraId="24FE116A" w14:textId="77777777" w:rsidR="007F1207" w:rsidRDefault="007F1207" w:rsidP="007F1207">
      <w:pPr>
        <w:pStyle w:val="Paragraphedeliste"/>
      </w:pPr>
    </w:p>
    <w:p w14:paraId="41EEC861" w14:textId="77777777" w:rsidR="00077A4E" w:rsidRDefault="00077A4E" w:rsidP="00077A4E">
      <w:pPr>
        <w:rPr>
          <w:b/>
          <w:bCs/>
          <w:i/>
          <w:iCs/>
        </w:rPr>
      </w:pPr>
      <w:r w:rsidRPr="007F1207">
        <w:rPr>
          <w:b/>
          <w:bCs/>
          <w:i/>
          <w:iCs/>
        </w:rPr>
        <w:t>2</w:t>
      </w:r>
      <w:r w:rsidRPr="007F1207">
        <w:rPr>
          <w:b/>
          <w:bCs/>
          <w:i/>
          <w:iCs/>
          <w:vertAlign w:val="superscript"/>
        </w:rPr>
        <w:t>ème</w:t>
      </w:r>
      <w:r w:rsidRPr="007F1207">
        <w:rPr>
          <w:b/>
          <w:bCs/>
          <w:i/>
          <w:iCs/>
        </w:rPr>
        <w:t xml:space="preserve"> étape : Même activité </w:t>
      </w:r>
      <w:r w:rsidR="007F1207" w:rsidRPr="007F1207">
        <w:rPr>
          <w:b/>
          <w:bCs/>
          <w:i/>
          <w:iCs/>
        </w:rPr>
        <w:t>mais un enfant joue le rôle du robot sur un quadrillage.</w:t>
      </w:r>
    </w:p>
    <w:p w14:paraId="008A05E9" w14:textId="77777777" w:rsidR="007F1207" w:rsidRDefault="007F1207" w:rsidP="00077A4E">
      <w:r>
        <w:t>Il s’agit ici d’un déplacement relatif car l’orientation se fait par rapport au robot.</w:t>
      </w:r>
    </w:p>
    <w:p w14:paraId="4A1178DC" w14:textId="77777777" w:rsidR="007F1207" w:rsidRDefault="00584EE6" w:rsidP="00077A4E">
      <w:r>
        <w:t>Le robot doit rejoindre la base en attendant les ordres du pilote.</w:t>
      </w:r>
      <w:r>
        <w:br/>
        <w:t>Tester le codage avec les cartes précédentes : haut et bas ne fonctionnent plus. Comment les remplacer ?</w:t>
      </w:r>
    </w:p>
    <w:p w14:paraId="1B567920" w14:textId="77777777" w:rsidR="00584EE6" w:rsidRDefault="00584EE6" w:rsidP="00077A4E">
      <w:r>
        <w:t>Les groupes effectuent des codages à partir des flèches (annexe 3).</w:t>
      </w:r>
      <w:r>
        <w:br/>
        <w:t>Ajouter des obstacles pour complexifier.</w:t>
      </w:r>
    </w:p>
    <w:p w14:paraId="5F718076" w14:textId="77777777" w:rsidR="00584EE6" w:rsidRDefault="00584EE6" w:rsidP="00077A4E">
      <w:r>
        <w:t>Il faudra utiliser le moins de cartes possibles (optimisation)</w:t>
      </w:r>
    </w:p>
    <w:p w14:paraId="205A25C8" w14:textId="77777777" w:rsidR="00584EE6" w:rsidRDefault="00584EE6" w:rsidP="00077A4E">
      <w:r w:rsidRPr="00584EE6">
        <w:rPr>
          <w:b/>
          <w:bCs/>
          <w:i/>
          <w:iCs/>
        </w:rPr>
        <w:t>Introduction de la notion de boucle</w:t>
      </w:r>
      <w:r>
        <w:t xml:space="preserve"> : Réduire le nombre de cartes de façon à ce qu’il n’y en ait pas assez pour réaliser le déplacement. Les élèves devront trouver une solution : utiliser X par x </w:t>
      </w:r>
      <w:r>
        <w:br/>
        <w:t>Prévoir des cartons nombres</w:t>
      </w:r>
    </w:p>
    <w:p w14:paraId="3D68273F" w14:textId="77777777" w:rsidR="00584EE6" w:rsidRDefault="00584EE6" w:rsidP="00077A4E"/>
    <w:p w14:paraId="5FB68190" w14:textId="77777777" w:rsidR="00584EE6" w:rsidRPr="00584EE6" w:rsidRDefault="00584EE6" w:rsidP="00584EE6">
      <w:pPr>
        <w:rPr>
          <w:b/>
          <w:bCs/>
          <w:i/>
          <w:iCs/>
        </w:rPr>
      </w:pPr>
      <w:r w:rsidRPr="00584EE6">
        <w:rPr>
          <w:b/>
          <w:bCs/>
          <w:i/>
          <w:iCs/>
        </w:rPr>
        <w:t>3</w:t>
      </w:r>
      <w:r w:rsidRPr="00584EE6">
        <w:rPr>
          <w:b/>
          <w:bCs/>
          <w:i/>
          <w:iCs/>
          <w:vertAlign w:val="superscript"/>
        </w:rPr>
        <w:t>ème</w:t>
      </w:r>
      <w:r w:rsidRPr="00584EE6">
        <w:rPr>
          <w:b/>
          <w:bCs/>
          <w:i/>
          <w:iCs/>
        </w:rPr>
        <w:t xml:space="preserve"> étape : Découvrir la notion de boucle</w:t>
      </w:r>
    </w:p>
    <w:p w14:paraId="77955DCE" w14:textId="58A4AC63" w:rsidR="00584EE6" w:rsidRDefault="00320718" w:rsidP="00584EE6">
      <w:proofErr w:type="spellStart"/>
      <w:r>
        <w:t>A</w:t>
      </w:r>
      <w:proofErr w:type="spellEnd"/>
      <w:r>
        <w:t xml:space="preserve"> partir du quadrillage (annexe </w:t>
      </w:r>
      <w:r w:rsidR="00C700A8">
        <w:t>4</w:t>
      </w:r>
      <w:r>
        <w:t>), coder le déplacement de la fusée avec le moins de cartes possibles (annexe 5)</w:t>
      </w:r>
      <w:r w:rsidR="00F64E2B">
        <w:t>.</w:t>
      </w:r>
    </w:p>
    <w:p w14:paraId="383CA8A3" w14:textId="77777777" w:rsidR="00F64E2B" w:rsidRDefault="00F64E2B" w:rsidP="00584EE6">
      <w:r>
        <w:t>Utiliser</w:t>
      </w:r>
      <w:r w:rsidR="009C1728">
        <w:t xml:space="preserve"> </w:t>
      </w:r>
      <w:r>
        <w:t xml:space="preserve">les cartes </w:t>
      </w:r>
      <w:r w:rsidR="009C1728">
        <w:t xml:space="preserve">  x</w:t>
      </w:r>
      <w:proofErr w:type="gramStart"/>
      <w:r w:rsidR="009C1728">
        <w:t>2  x</w:t>
      </w:r>
      <w:proofErr w:type="gramEnd"/>
      <w:r w:rsidR="009C1728">
        <w:t>3 x4 … pour répéter un même déplacement.</w:t>
      </w:r>
    </w:p>
    <w:p w14:paraId="0A1E5859" w14:textId="77777777" w:rsidR="009C1728" w:rsidRDefault="009C1728" w:rsidP="00584EE6">
      <w:r>
        <w:t>Utiliser les cartes « boucles » (annexe 6) pour coder des séries identiques de déplacements.</w:t>
      </w:r>
    </w:p>
    <w:p w14:paraId="49300DB9" w14:textId="77777777" w:rsidR="009C1728" w:rsidRDefault="009C1728" w:rsidP="00584EE6"/>
    <w:p w14:paraId="538B3F4F" w14:textId="77777777" w:rsidR="009C1728" w:rsidRPr="002F03B6" w:rsidRDefault="00FD118C" w:rsidP="00584EE6">
      <w:pPr>
        <w:rPr>
          <w:b/>
          <w:bCs/>
          <w:i/>
          <w:iCs/>
        </w:rPr>
      </w:pPr>
      <w:r w:rsidRPr="002F03B6">
        <w:rPr>
          <w:b/>
          <w:bCs/>
          <w:i/>
          <w:iCs/>
        </w:rPr>
        <w:t>4</w:t>
      </w:r>
      <w:r w:rsidRPr="002F03B6">
        <w:rPr>
          <w:b/>
          <w:bCs/>
          <w:i/>
          <w:iCs/>
          <w:vertAlign w:val="superscript"/>
        </w:rPr>
        <w:t>ème</w:t>
      </w:r>
      <w:r w:rsidRPr="002F03B6">
        <w:rPr>
          <w:b/>
          <w:bCs/>
          <w:i/>
          <w:iCs/>
        </w:rPr>
        <w:t xml:space="preserve"> étape : Découvrir la notion de </w:t>
      </w:r>
      <w:r w:rsidR="002F03B6" w:rsidRPr="002F03B6">
        <w:rPr>
          <w:b/>
          <w:bCs/>
          <w:i/>
          <w:iCs/>
        </w:rPr>
        <w:t>d</w:t>
      </w:r>
      <w:r w:rsidR="002F03B6">
        <w:rPr>
          <w:b/>
          <w:bCs/>
          <w:i/>
          <w:iCs/>
        </w:rPr>
        <w:t>’</w:t>
      </w:r>
      <w:r w:rsidR="002F03B6" w:rsidRPr="002F03B6">
        <w:rPr>
          <w:b/>
          <w:bCs/>
          <w:i/>
          <w:iCs/>
        </w:rPr>
        <w:t>évènement (</w:t>
      </w:r>
      <w:r w:rsidR="002F03B6">
        <w:rPr>
          <w:b/>
          <w:bCs/>
          <w:i/>
          <w:iCs/>
        </w:rPr>
        <w:t xml:space="preserve">instruction </w:t>
      </w:r>
      <w:r w:rsidR="002F03B6" w:rsidRPr="002F03B6">
        <w:rPr>
          <w:b/>
          <w:bCs/>
          <w:i/>
          <w:iCs/>
        </w:rPr>
        <w:t>condition</w:t>
      </w:r>
      <w:r w:rsidR="002F03B6">
        <w:rPr>
          <w:b/>
          <w:bCs/>
          <w:i/>
          <w:iCs/>
        </w:rPr>
        <w:t>nelle</w:t>
      </w:r>
      <w:r w:rsidR="002F03B6" w:rsidRPr="002F03B6">
        <w:rPr>
          <w:b/>
          <w:bCs/>
          <w:i/>
          <w:iCs/>
        </w:rPr>
        <w:t>) : Si …alors ….</w:t>
      </w:r>
    </w:p>
    <w:p w14:paraId="20089005" w14:textId="77777777" w:rsidR="002F03B6" w:rsidRDefault="002F03B6" w:rsidP="00584EE6"/>
    <w:p w14:paraId="0389CCE3" w14:textId="77777777" w:rsidR="00584EE6" w:rsidRDefault="002F03B6" w:rsidP="002F03B6">
      <w:r>
        <w:lastRenderedPageBreak/>
        <w:t>La direction de la navette étant bloquée, celle-ci n’avance que tout droit. Les élèves doivent donc programmer le changement de direction de la navette (pivoter à droite ou à gauche) lorsqu’elle survole une case de couleur, dans le but de rejoindre sa base. Pour cela, ils doivent écrire en toutes lettres et en français les instructions pour la navette sur le modèle du « Si... alors... »</w:t>
      </w:r>
    </w:p>
    <w:p w14:paraId="5885D55D" w14:textId="77777777" w:rsidR="002F03B6" w:rsidRDefault="002F03B6" w:rsidP="002F03B6">
      <w:r w:rsidRPr="002F03B6">
        <w:t>Exemple : « Si la navette survole une case bleue, alors elle pivote à droite. »</w:t>
      </w:r>
    </w:p>
    <w:p w14:paraId="215733C5" w14:textId="77777777" w:rsidR="002F03B6" w:rsidRDefault="002F03B6" w:rsidP="002F03B6">
      <w:r>
        <w:t>Utiliser le quadrillage (annexe 10)</w:t>
      </w:r>
    </w:p>
    <w:p w14:paraId="2969BE05" w14:textId="77777777" w:rsidR="002F03B6" w:rsidRDefault="002F03B6" w:rsidP="002F03B6"/>
    <w:p w14:paraId="58AB9B29" w14:textId="77777777" w:rsidR="002F03B6" w:rsidRDefault="002F03B6" w:rsidP="002F03B6">
      <w:r>
        <w:t xml:space="preserve">Variante : Programmer un déplacement avec toutes les flèches et programmer les cases de couleur pour une action particulière : par ex : </w:t>
      </w:r>
    </w:p>
    <w:p w14:paraId="4A6C4976" w14:textId="77777777" w:rsidR="002F03B6" w:rsidRDefault="002F03B6" w:rsidP="002F03B6">
      <w:pPr>
        <w:pStyle w:val="Paragraphedeliste"/>
        <w:numPr>
          <w:ilvl w:val="0"/>
          <w:numId w:val="1"/>
        </w:numPr>
      </w:pPr>
      <w:r>
        <w:t>Vert : pivoter à gauche</w:t>
      </w:r>
    </w:p>
    <w:p w14:paraId="374B1E57" w14:textId="77777777" w:rsidR="002F03B6" w:rsidRDefault="002F03B6" w:rsidP="002F03B6">
      <w:pPr>
        <w:pStyle w:val="Paragraphedeliste"/>
        <w:numPr>
          <w:ilvl w:val="0"/>
          <w:numId w:val="1"/>
        </w:numPr>
      </w:pPr>
      <w:r>
        <w:t xml:space="preserve">Bleu : </w:t>
      </w:r>
      <w:bookmarkStart w:id="0" w:name="_GoBack"/>
      <w:r>
        <w:t>pivoter à droite</w:t>
      </w:r>
      <w:bookmarkEnd w:id="0"/>
    </w:p>
    <w:p w14:paraId="57D7CDB7" w14:textId="77777777" w:rsidR="002F03B6" w:rsidRDefault="002F03B6" w:rsidP="002F03B6">
      <w:pPr>
        <w:pStyle w:val="Paragraphedeliste"/>
        <w:numPr>
          <w:ilvl w:val="0"/>
          <w:numId w:val="1"/>
        </w:numPr>
      </w:pPr>
      <w:r>
        <w:t>Rouge : aller sur la case verte la plus proche</w:t>
      </w:r>
    </w:p>
    <w:p w14:paraId="0CFBC4B8" w14:textId="39554964" w:rsidR="002F03B6" w:rsidRDefault="003A2DA7" w:rsidP="002F03B6">
      <w:pPr>
        <w:pStyle w:val="Paragraphedeliste"/>
        <w:numPr>
          <w:ilvl w:val="0"/>
          <w:numId w:val="1"/>
        </w:numPr>
      </w:pPr>
      <w:r>
        <w:t>Noir</w:t>
      </w:r>
      <w:r w:rsidR="002F03B6">
        <w:t> : pivoter 2 fois</w:t>
      </w:r>
    </w:p>
    <w:p w14:paraId="31B67527" w14:textId="77777777" w:rsidR="002F03B6" w:rsidRDefault="002F03B6" w:rsidP="002F03B6"/>
    <w:p w14:paraId="3FB91662" w14:textId="77777777" w:rsidR="002F03B6" w:rsidRDefault="002F03B6" w:rsidP="002F03B6"/>
    <w:p w14:paraId="3A9C96CD" w14:textId="77777777" w:rsidR="002F03B6" w:rsidRDefault="002F03B6" w:rsidP="002F03B6"/>
    <w:p w14:paraId="24521136" w14:textId="77777777" w:rsidR="00584EE6" w:rsidRDefault="00584EE6" w:rsidP="00077A4E"/>
    <w:p w14:paraId="7B6B1D2E" w14:textId="77777777" w:rsidR="00584EE6" w:rsidRDefault="00584EE6" w:rsidP="00077A4E"/>
    <w:p w14:paraId="574B6260" w14:textId="77777777" w:rsidR="007F1207" w:rsidRDefault="007F1207" w:rsidP="00077A4E"/>
    <w:p w14:paraId="0209CFAD" w14:textId="77777777" w:rsidR="00077A4E" w:rsidRDefault="00077A4E" w:rsidP="00077A4E"/>
    <w:p w14:paraId="4D70C84F" w14:textId="77777777" w:rsidR="00077A4E" w:rsidRDefault="00077A4E"/>
    <w:p w14:paraId="7AC15BD6" w14:textId="77777777" w:rsidR="00077A4E" w:rsidRDefault="00077A4E"/>
    <w:p w14:paraId="66ED091E" w14:textId="77777777" w:rsidR="00077A4E" w:rsidRDefault="00077A4E"/>
    <w:p w14:paraId="2E839ECA" w14:textId="77777777" w:rsidR="00077A4E" w:rsidRDefault="00077A4E"/>
    <w:p w14:paraId="0A6F6B86" w14:textId="77777777" w:rsidR="00077A4E" w:rsidRDefault="00077A4E"/>
    <w:p w14:paraId="6F7CB9BC" w14:textId="77777777" w:rsidR="002F03B6" w:rsidRDefault="002F03B6"/>
    <w:p w14:paraId="1EEE5B22" w14:textId="77777777" w:rsidR="002F03B6" w:rsidRDefault="002F03B6"/>
    <w:p w14:paraId="392AE851" w14:textId="77777777" w:rsidR="002F03B6" w:rsidRDefault="002F03B6"/>
    <w:p w14:paraId="3E1F3169" w14:textId="77777777" w:rsidR="002F03B6" w:rsidRDefault="002F03B6"/>
    <w:p w14:paraId="4DB755A5" w14:textId="77777777" w:rsidR="002F03B6" w:rsidRDefault="002F03B6"/>
    <w:p w14:paraId="0D5D863E" w14:textId="77777777" w:rsidR="002F03B6" w:rsidRDefault="002F03B6"/>
    <w:p w14:paraId="57F3B032" w14:textId="77777777" w:rsidR="002F03B6" w:rsidRDefault="002F03B6"/>
    <w:p w14:paraId="3ABB466E" w14:textId="77777777" w:rsidR="002F03B6" w:rsidRDefault="002F03B6"/>
    <w:p w14:paraId="3D89C2C0" w14:textId="77777777" w:rsidR="002F03B6" w:rsidRDefault="002F03B6"/>
    <w:p w14:paraId="690122F4" w14:textId="77777777" w:rsidR="002F03B6" w:rsidRDefault="002F03B6"/>
    <w:p w14:paraId="6BA6D75C" w14:textId="77777777" w:rsidR="002F03B6" w:rsidRDefault="002F03B6"/>
    <w:p w14:paraId="7AA0D3C3" w14:textId="77777777" w:rsidR="002F03B6" w:rsidRDefault="002F03B6"/>
    <w:p w14:paraId="06E8DD0D" w14:textId="77777777" w:rsidR="00077A4E" w:rsidRDefault="002F03B6">
      <w:r>
        <w:lastRenderedPageBreak/>
        <w:t>ANNEXE</w:t>
      </w:r>
      <w:r w:rsidR="00077A4E">
        <w:t xml:space="preserve"> 1</w:t>
      </w:r>
    </w:p>
    <w:p w14:paraId="2E74DCEB" w14:textId="77777777" w:rsidR="00077A4E" w:rsidRDefault="00077A4E">
      <w:r>
        <w:rPr>
          <w:noProof/>
        </w:rPr>
        <w:drawing>
          <wp:inline distT="0" distB="0" distL="0" distR="0" wp14:anchorId="58A7C773" wp14:editId="379B7A9E">
            <wp:extent cx="6733844" cy="7410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43480" cy="7421055"/>
                    </a:xfrm>
                    <a:prstGeom prst="rect">
                      <a:avLst/>
                    </a:prstGeom>
                  </pic:spPr>
                </pic:pic>
              </a:graphicData>
            </a:graphic>
          </wp:inline>
        </w:drawing>
      </w:r>
    </w:p>
    <w:p w14:paraId="544BE8C1" w14:textId="77777777" w:rsidR="007F1207" w:rsidRDefault="007F1207"/>
    <w:p w14:paraId="7F2D1597" w14:textId="77777777" w:rsidR="007F1207" w:rsidRDefault="007F1207"/>
    <w:p w14:paraId="7FA24E1E" w14:textId="77777777" w:rsidR="007F1207" w:rsidRDefault="007F1207"/>
    <w:p w14:paraId="109BD64E" w14:textId="77777777" w:rsidR="007F1207" w:rsidRDefault="007F1207"/>
    <w:p w14:paraId="4579161F" w14:textId="77777777" w:rsidR="007F1207" w:rsidRDefault="007F1207"/>
    <w:p w14:paraId="51528E69" w14:textId="77777777" w:rsidR="007F1207" w:rsidRDefault="007F1207"/>
    <w:p w14:paraId="672E223E" w14:textId="77777777" w:rsidR="007F1207" w:rsidRDefault="007F1207"/>
    <w:p w14:paraId="6FE48507" w14:textId="77777777" w:rsidR="007F1207" w:rsidRDefault="007F1207">
      <w:r>
        <w:lastRenderedPageBreak/>
        <w:t>Annexe 2</w:t>
      </w:r>
    </w:p>
    <w:p w14:paraId="2CD05BF3" w14:textId="77777777" w:rsidR="007F1207" w:rsidRDefault="007F1207">
      <w:r>
        <w:rPr>
          <w:noProof/>
        </w:rPr>
        <w:drawing>
          <wp:inline distT="0" distB="0" distL="0" distR="0" wp14:anchorId="62BBD231" wp14:editId="5A7B96FD">
            <wp:extent cx="6444625" cy="63912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53454" cy="6400031"/>
                    </a:xfrm>
                    <a:prstGeom prst="rect">
                      <a:avLst/>
                    </a:prstGeom>
                  </pic:spPr>
                </pic:pic>
              </a:graphicData>
            </a:graphic>
          </wp:inline>
        </w:drawing>
      </w:r>
    </w:p>
    <w:p w14:paraId="50643D3D" w14:textId="77777777" w:rsidR="007F1207" w:rsidRDefault="007F1207"/>
    <w:p w14:paraId="308E1D56" w14:textId="77777777" w:rsidR="007F1207" w:rsidRDefault="007F1207"/>
    <w:p w14:paraId="57082D5B" w14:textId="77777777" w:rsidR="007F1207" w:rsidRDefault="007F1207"/>
    <w:p w14:paraId="6FC0CFFA" w14:textId="77777777" w:rsidR="007F1207" w:rsidRDefault="007F1207"/>
    <w:p w14:paraId="52F79471" w14:textId="77777777" w:rsidR="00B1623E" w:rsidRDefault="00B1623E"/>
    <w:p w14:paraId="7F069F2B" w14:textId="77777777" w:rsidR="00B1623E" w:rsidRDefault="00B1623E"/>
    <w:p w14:paraId="3C1538F2" w14:textId="77777777" w:rsidR="00B1623E" w:rsidRDefault="00B1623E"/>
    <w:p w14:paraId="15366D5D" w14:textId="77777777" w:rsidR="00B1623E" w:rsidRDefault="00B1623E"/>
    <w:p w14:paraId="640E4D45" w14:textId="77777777" w:rsidR="00B1623E" w:rsidRDefault="00B1623E"/>
    <w:p w14:paraId="13B72AA8" w14:textId="77777777" w:rsidR="00B1623E" w:rsidRDefault="00B1623E"/>
    <w:p w14:paraId="74EC39A8" w14:textId="77777777" w:rsidR="00584EE6" w:rsidRDefault="00584EE6">
      <w:r>
        <w:lastRenderedPageBreak/>
        <w:t>Annexe 3</w:t>
      </w:r>
    </w:p>
    <w:p w14:paraId="256CDEF0" w14:textId="77777777" w:rsidR="00584EE6" w:rsidRDefault="00584EE6">
      <w:r>
        <w:rPr>
          <w:noProof/>
        </w:rPr>
        <w:drawing>
          <wp:inline distT="0" distB="0" distL="0" distR="0" wp14:anchorId="525C450C" wp14:editId="38D1AEBB">
            <wp:extent cx="6412666" cy="646747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1088" cy="6475969"/>
                    </a:xfrm>
                    <a:prstGeom prst="rect">
                      <a:avLst/>
                    </a:prstGeom>
                  </pic:spPr>
                </pic:pic>
              </a:graphicData>
            </a:graphic>
          </wp:inline>
        </w:drawing>
      </w:r>
    </w:p>
    <w:p w14:paraId="5CB16F3C" w14:textId="77777777" w:rsidR="007F1207" w:rsidRDefault="007F1207"/>
    <w:p w14:paraId="1E0526AB" w14:textId="77777777" w:rsidR="007F1207" w:rsidRDefault="007F1207"/>
    <w:p w14:paraId="46A927BE" w14:textId="77777777" w:rsidR="007F1207" w:rsidRDefault="007F1207"/>
    <w:p w14:paraId="626671A6" w14:textId="77777777" w:rsidR="00320718" w:rsidRDefault="00320718"/>
    <w:p w14:paraId="0F22CE0A" w14:textId="77777777" w:rsidR="00320718" w:rsidRDefault="00320718"/>
    <w:p w14:paraId="45471C37" w14:textId="77777777" w:rsidR="00320718" w:rsidRDefault="00320718"/>
    <w:p w14:paraId="541247DD" w14:textId="77777777" w:rsidR="00320718" w:rsidRDefault="00320718"/>
    <w:p w14:paraId="5C5BD9FA" w14:textId="77777777" w:rsidR="00320718" w:rsidRDefault="00320718"/>
    <w:p w14:paraId="4AC62CDA" w14:textId="77777777" w:rsidR="00320718" w:rsidRDefault="00320718"/>
    <w:p w14:paraId="2FB389A7" w14:textId="77777777" w:rsidR="00320718" w:rsidRDefault="00320718"/>
    <w:p w14:paraId="15B49912" w14:textId="77777777" w:rsidR="00320718" w:rsidRDefault="00320718">
      <w:r>
        <w:lastRenderedPageBreak/>
        <w:t>ANNEXE 4</w:t>
      </w:r>
    </w:p>
    <w:p w14:paraId="4C61135E" w14:textId="77777777" w:rsidR="00320718" w:rsidRDefault="00320718">
      <w:r>
        <w:rPr>
          <w:noProof/>
        </w:rPr>
        <w:drawing>
          <wp:inline distT="0" distB="0" distL="0" distR="0" wp14:anchorId="5F291FD0" wp14:editId="47B64D46">
            <wp:extent cx="6619875" cy="7976949"/>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35288" cy="7995521"/>
                    </a:xfrm>
                    <a:prstGeom prst="rect">
                      <a:avLst/>
                    </a:prstGeom>
                  </pic:spPr>
                </pic:pic>
              </a:graphicData>
            </a:graphic>
          </wp:inline>
        </w:drawing>
      </w:r>
    </w:p>
    <w:p w14:paraId="4330D018" w14:textId="77777777" w:rsidR="007F1207" w:rsidRDefault="007F1207"/>
    <w:p w14:paraId="42AC057B" w14:textId="77777777" w:rsidR="00320718" w:rsidRDefault="00320718"/>
    <w:p w14:paraId="5C5B1493" w14:textId="77777777" w:rsidR="00320718" w:rsidRDefault="00320718"/>
    <w:p w14:paraId="2D3143E3" w14:textId="77777777" w:rsidR="00320718" w:rsidRDefault="00320718"/>
    <w:p w14:paraId="5606384D" w14:textId="77777777" w:rsidR="00320718" w:rsidRDefault="00320718"/>
    <w:p w14:paraId="47AABDD6" w14:textId="77777777" w:rsidR="00320718" w:rsidRDefault="00320718">
      <w:r>
        <w:lastRenderedPageBreak/>
        <w:t>ANNEXE 5</w:t>
      </w:r>
    </w:p>
    <w:p w14:paraId="7C4188BD" w14:textId="77777777" w:rsidR="00320718" w:rsidRDefault="00320718">
      <w:r>
        <w:rPr>
          <w:noProof/>
        </w:rPr>
        <w:drawing>
          <wp:inline distT="0" distB="0" distL="0" distR="0" wp14:anchorId="37BF40AF" wp14:editId="3F2153A3">
            <wp:extent cx="5495327" cy="27285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2985"/>
                    <a:stretch/>
                  </pic:blipFill>
                  <pic:spPr bwMode="auto">
                    <a:xfrm>
                      <a:off x="0" y="0"/>
                      <a:ext cx="5535778" cy="2748680"/>
                    </a:xfrm>
                    <a:prstGeom prst="rect">
                      <a:avLst/>
                    </a:prstGeom>
                    <a:ln>
                      <a:noFill/>
                    </a:ln>
                    <a:extLst>
                      <a:ext uri="{53640926-AAD7-44D8-BBD7-CCE9431645EC}">
                        <a14:shadowObscured xmlns:a14="http://schemas.microsoft.com/office/drawing/2010/main"/>
                      </a:ext>
                    </a:extLst>
                  </pic:spPr>
                </pic:pic>
              </a:graphicData>
            </a:graphic>
          </wp:inline>
        </w:drawing>
      </w:r>
    </w:p>
    <w:p w14:paraId="7927BE3B" w14:textId="77777777" w:rsidR="00320718" w:rsidRDefault="00320718">
      <w:r>
        <w:rPr>
          <w:noProof/>
        </w:rPr>
        <w:drawing>
          <wp:inline distT="0" distB="0" distL="0" distR="0" wp14:anchorId="7C927ACA" wp14:editId="1A7D8AC6">
            <wp:extent cx="5495327" cy="2728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2985"/>
                    <a:stretch/>
                  </pic:blipFill>
                  <pic:spPr bwMode="auto">
                    <a:xfrm>
                      <a:off x="0" y="0"/>
                      <a:ext cx="5535778" cy="2748680"/>
                    </a:xfrm>
                    <a:prstGeom prst="rect">
                      <a:avLst/>
                    </a:prstGeom>
                    <a:ln>
                      <a:noFill/>
                    </a:ln>
                    <a:extLst>
                      <a:ext uri="{53640926-AAD7-44D8-BBD7-CCE9431645EC}">
                        <a14:shadowObscured xmlns:a14="http://schemas.microsoft.com/office/drawing/2010/main"/>
                      </a:ext>
                    </a:extLst>
                  </pic:spPr>
                </pic:pic>
              </a:graphicData>
            </a:graphic>
          </wp:inline>
        </w:drawing>
      </w:r>
    </w:p>
    <w:p w14:paraId="04B9DC24" w14:textId="77777777" w:rsidR="00320718" w:rsidRDefault="00320718">
      <w:r>
        <w:rPr>
          <w:noProof/>
        </w:rPr>
        <w:drawing>
          <wp:inline distT="0" distB="0" distL="0" distR="0" wp14:anchorId="5D419D47" wp14:editId="393B9458">
            <wp:extent cx="5495327" cy="27285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2985"/>
                    <a:stretch/>
                  </pic:blipFill>
                  <pic:spPr bwMode="auto">
                    <a:xfrm>
                      <a:off x="0" y="0"/>
                      <a:ext cx="5535778" cy="2748680"/>
                    </a:xfrm>
                    <a:prstGeom prst="rect">
                      <a:avLst/>
                    </a:prstGeom>
                    <a:ln>
                      <a:noFill/>
                    </a:ln>
                    <a:extLst>
                      <a:ext uri="{53640926-AAD7-44D8-BBD7-CCE9431645EC}">
                        <a14:shadowObscured xmlns:a14="http://schemas.microsoft.com/office/drawing/2010/main"/>
                      </a:ext>
                    </a:extLst>
                  </pic:spPr>
                </pic:pic>
              </a:graphicData>
            </a:graphic>
          </wp:inline>
        </w:drawing>
      </w:r>
    </w:p>
    <w:p w14:paraId="693F0A8C" w14:textId="77777777" w:rsidR="00320718" w:rsidRDefault="00320718"/>
    <w:p w14:paraId="328482EA" w14:textId="77777777" w:rsidR="00320718" w:rsidRDefault="00320718"/>
    <w:p w14:paraId="209F0D9F" w14:textId="77777777" w:rsidR="00320718" w:rsidRDefault="00320718"/>
    <w:p w14:paraId="10DA5299" w14:textId="77777777" w:rsidR="00320718" w:rsidRDefault="00320718">
      <w:r>
        <w:lastRenderedPageBreak/>
        <w:t>ANNEXE 6</w:t>
      </w:r>
    </w:p>
    <w:p w14:paraId="229F7626" w14:textId="77777777" w:rsidR="00320718" w:rsidRDefault="00320718">
      <w:r>
        <w:rPr>
          <w:noProof/>
        </w:rPr>
        <w:drawing>
          <wp:inline distT="0" distB="0" distL="0" distR="0" wp14:anchorId="3DB6CEDB" wp14:editId="292A8E10">
            <wp:extent cx="5579745" cy="139065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6362"/>
                    <a:stretch/>
                  </pic:blipFill>
                  <pic:spPr bwMode="auto">
                    <a:xfrm>
                      <a:off x="0" y="0"/>
                      <a:ext cx="5580175" cy="1390757"/>
                    </a:xfrm>
                    <a:prstGeom prst="rect">
                      <a:avLst/>
                    </a:prstGeom>
                    <a:ln>
                      <a:noFill/>
                    </a:ln>
                    <a:extLst>
                      <a:ext uri="{53640926-AAD7-44D8-BBD7-CCE9431645EC}">
                        <a14:shadowObscured xmlns:a14="http://schemas.microsoft.com/office/drawing/2010/main"/>
                      </a:ext>
                    </a:extLst>
                  </pic:spPr>
                </pic:pic>
              </a:graphicData>
            </a:graphic>
          </wp:inline>
        </w:drawing>
      </w:r>
    </w:p>
    <w:p w14:paraId="5A845CFB" w14:textId="77777777" w:rsidR="00320718" w:rsidRDefault="00320718">
      <w:r>
        <w:rPr>
          <w:noProof/>
        </w:rPr>
        <w:drawing>
          <wp:inline distT="0" distB="0" distL="0" distR="0" wp14:anchorId="6098C1DE" wp14:editId="5F525B7B">
            <wp:extent cx="5579745" cy="1390650"/>
            <wp:effectExtent l="0" t="0" r="190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6362"/>
                    <a:stretch/>
                  </pic:blipFill>
                  <pic:spPr bwMode="auto">
                    <a:xfrm>
                      <a:off x="0" y="0"/>
                      <a:ext cx="5580175" cy="1390757"/>
                    </a:xfrm>
                    <a:prstGeom prst="rect">
                      <a:avLst/>
                    </a:prstGeom>
                    <a:ln>
                      <a:noFill/>
                    </a:ln>
                    <a:extLst>
                      <a:ext uri="{53640926-AAD7-44D8-BBD7-CCE9431645EC}">
                        <a14:shadowObscured xmlns:a14="http://schemas.microsoft.com/office/drawing/2010/main"/>
                      </a:ext>
                    </a:extLst>
                  </pic:spPr>
                </pic:pic>
              </a:graphicData>
            </a:graphic>
          </wp:inline>
        </w:drawing>
      </w:r>
    </w:p>
    <w:p w14:paraId="22EFE679" w14:textId="77777777" w:rsidR="00320718" w:rsidRDefault="00320718">
      <w:r>
        <w:rPr>
          <w:noProof/>
        </w:rPr>
        <w:drawing>
          <wp:inline distT="0" distB="0" distL="0" distR="0" wp14:anchorId="758C64DB" wp14:editId="26062A55">
            <wp:extent cx="5579745" cy="1390650"/>
            <wp:effectExtent l="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6362"/>
                    <a:stretch/>
                  </pic:blipFill>
                  <pic:spPr bwMode="auto">
                    <a:xfrm>
                      <a:off x="0" y="0"/>
                      <a:ext cx="5580175" cy="1390757"/>
                    </a:xfrm>
                    <a:prstGeom prst="rect">
                      <a:avLst/>
                    </a:prstGeom>
                    <a:ln>
                      <a:noFill/>
                    </a:ln>
                    <a:extLst>
                      <a:ext uri="{53640926-AAD7-44D8-BBD7-CCE9431645EC}">
                        <a14:shadowObscured xmlns:a14="http://schemas.microsoft.com/office/drawing/2010/main"/>
                      </a:ext>
                    </a:extLst>
                  </pic:spPr>
                </pic:pic>
              </a:graphicData>
            </a:graphic>
          </wp:inline>
        </w:drawing>
      </w:r>
    </w:p>
    <w:p w14:paraId="686968E7" w14:textId="77777777" w:rsidR="009C1728" w:rsidRDefault="009C1728"/>
    <w:p w14:paraId="2EEA418E" w14:textId="77777777" w:rsidR="009C1728" w:rsidRDefault="009C1728">
      <w:r>
        <w:t>ANNEXE 7 bis</w:t>
      </w:r>
    </w:p>
    <w:p w14:paraId="6BE1C40B" w14:textId="77777777" w:rsidR="009C1728" w:rsidRDefault="009C1728">
      <w:r>
        <w:rPr>
          <w:noProof/>
        </w:rPr>
        <w:drawing>
          <wp:inline distT="0" distB="0" distL="0" distR="0" wp14:anchorId="5592D39F" wp14:editId="7CCD654E">
            <wp:extent cx="1609725" cy="799276"/>
            <wp:effectExtent l="0" t="0" r="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2985"/>
                    <a:stretch/>
                  </pic:blipFill>
                  <pic:spPr bwMode="auto">
                    <a:xfrm>
                      <a:off x="0" y="0"/>
                      <a:ext cx="1678587" cy="83346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EB46CC6" wp14:editId="1ABDE97C">
            <wp:extent cx="1609725" cy="799276"/>
            <wp:effectExtent l="0" t="0" r="0" b="127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2985"/>
                    <a:stretch/>
                  </pic:blipFill>
                  <pic:spPr bwMode="auto">
                    <a:xfrm>
                      <a:off x="0" y="0"/>
                      <a:ext cx="1678587" cy="83346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B2EFC6" wp14:editId="25A53B79">
            <wp:extent cx="1609725" cy="799276"/>
            <wp:effectExtent l="0" t="0" r="0"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2985"/>
                    <a:stretch/>
                  </pic:blipFill>
                  <pic:spPr bwMode="auto">
                    <a:xfrm>
                      <a:off x="0" y="0"/>
                      <a:ext cx="1678587" cy="833468"/>
                    </a:xfrm>
                    <a:prstGeom prst="rect">
                      <a:avLst/>
                    </a:prstGeom>
                    <a:ln>
                      <a:noFill/>
                    </a:ln>
                    <a:extLst>
                      <a:ext uri="{53640926-AAD7-44D8-BBD7-CCE9431645EC}">
                        <a14:shadowObscured xmlns:a14="http://schemas.microsoft.com/office/drawing/2010/main"/>
                      </a:ext>
                    </a:extLst>
                  </pic:spPr>
                </pic:pic>
              </a:graphicData>
            </a:graphic>
          </wp:inline>
        </w:drawing>
      </w:r>
    </w:p>
    <w:p w14:paraId="4F2AC392" w14:textId="77777777" w:rsidR="009C1728" w:rsidRDefault="009C1728">
      <w:r>
        <w:rPr>
          <w:noProof/>
        </w:rPr>
        <w:drawing>
          <wp:inline distT="0" distB="0" distL="0" distR="0" wp14:anchorId="4EE761CE" wp14:editId="1DA00C4E">
            <wp:extent cx="1605133" cy="4000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6362"/>
                    <a:stretch/>
                  </pic:blipFill>
                  <pic:spPr bwMode="auto">
                    <a:xfrm>
                      <a:off x="0" y="0"/>
                      <a:ext cx="1669868" cy="41618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004D877" wp14:editId="74F115AF">
            <wp:extent cx="1605133" cy="4000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6362"/>
                    <a:stretch/>
                  </pic:blipFill>
                  <pic:spPr bwMode="auto">
                    <a:xfrm>
                      <a:off x="0" y="0"/>
                      <a:ext cx="1669868" cy="41618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FD9CD37" wp14:editId="41A28D86">
            <wp:extent cx="1605133" cy="4000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6362"/>
                    <a:stretch/>
                  </pic:blipFill>
                  <pic:spPr bwMode="auto">
                    <a:xfrm>
                      <a:off x="0" y="0"/>
                      <a:ext cx="1669868" cy="416184"/>
                    </a:xfrm>
                    <a:prstGeom prst="rect">
                      <a:avLst/>
                    </a:prstGeom>
                    <a:ln>
                      <a:noFill/>
                    </a:ln>
                    <a:extLst>
                      <a:ext uri="{53640926-AAD7-44D8-BBD7-CCE9431645EC}">
                        <a14:shadowObscured xmlns:a14="http://schemas.microsoft.com/office/drawing/2010/main"/>
                      </a:ext>
                    </a:extLst>
                  </pic:spPr>
                </pic:pic>
              </a:graphicData>
            </a:graphic>
          </wp:inline>
        </w:drawing>
      </w:r>
    </w:p>
    <w:p w14:paraId="369D8F55" w14:textId="77777777" w:rsidR="009C1728" w:rsidRDefault="009C1728">
      <w:r>
        <w:rPr>
          <w:noProof/>
        </w:rPr>
        <w:drawing>
          <wp:inline distT="0" distB="0" distL="0" distR="0" wp14:anchorId="141C1FA7" wp14:editId="15F71892">
            <wp:extent cx="1524000" cy="1537026"/>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9171" cy="1572498"/>
                    </a:xfrm>
                    <a:prstGeom prst="rect">
                      <a:avLst/>
                    </a:prstGeom>
                  </pic:spPr>
                </pic:pic>
              </a:graphicData>
            </a:graphic>
          </wp:inline>
        </w:drawing>
      </w:r>
      <w:r>
        <w:rPr>
          <w:noProof/>
        </w:rPr>
        <w:drawing>
          <wp:inline distT="0" distB="0" distL="0" distR="0" wp14:anchorId="437656C8" wp14:editId="2DEC03E9">
            <wp:extent cx="1524000" cy="1537026"/>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9171" cy="1572498"/>
                    </a:xfrm>
                    <a:prstGeom prst="rect">
                      <a:avLst/>
                    </a:prstGeom>
                  </pic:spPr>
                </pic:pic>
              </a:graphicData>
            </a:graphic>
          </wp:inline>
        </w:drawing>
      </w:r>
      <w:r>
        <w:rPr>
          <w:noProof/>
        </w:rPr>
        <w:drawing>
          <wp:inline distT="0" distB="0" distL="0" distR="0" wp14:anchorId="525EBF89" wp14:editId="17E6C5F6">
            <wp:extent cx="1524000" cy="1537026"/>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59171" cy="1572498"/>
                    </a:xfrm>
                    <a:prstGeom prst="rect">
                      <a:avLst/>
                    </a:prstGeom>
                  </pic:spPr>
                </pic:pic>
              </a:graphicData>
            </a:graphic>
          </wp:inline>
        </w:drawing>
      </w:r>
    </w:p>
    <w:p w14:paraId="55907ACE" w14:textId="77777777" w:rsidR="009C1728" w:rsidRDefault="009C1728"/>
    <w:p w14:paraId="22C42341" w14:textId="77777777" w:rsidR="009C1728" w:rsidRDefault="009C1728"/>
    <w:p w14:paraId="59893619" w14:textId="77777777" w:rsidR="009C1728" w:rsidRDefault="009C1728"/>
    <w:p w14:paraId="7FED53D7" w14:textId="77777777" w:rsidR="009C1728" w:rsidRDefault="009C1728"/>
    <w:p w14:paraId="4EB65B7C" w14:textId="77777777" w:rsidR="009C1728" w:rsidRDefault="009C1728"/>
    <w:p w14:paraId="44E091F7" w14:textId="77777777" w:rsidR="009C1728" w:rsidRDefault="009C1728">
      <w:r>
        <w:lastRenderedPageBreak/>
        <w:t>ANNEXE 7</w:t>
      </w:r>
    </w:p>
    <w:p w14:paraId="764C9C79" w14:textId="77777777" w:rsidR="009C1728" w:rsidRDefault="009C1728">
      <w:r>
        <w:rPr>
          <w:noProof/>
        </w:rPr>
        <w:drawing>
          <wp:inline distT="0" distB="0" distL="0" distR="0" wp14:anchorId="0B452405" wp14:editId="76838963">
            <wp:extent cx="6827205" cy="7810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7582" cy="7833812"/>
                    </a:xfrm>
                    <a:prstGeom prst="rect">
                      <a:avLst/>
                    </a:prstGeom>
                  </pic:spPr>
                </pic:pic>
              </a:graphicData>
            </a:graphic>
          </wp:inline>
        </w:drawing>
      </w:r>
    </w:p>
    <w:p w14:paraId="741BD5CD" w14:textId="77777777" w:rsidR="009C1728" w:rsidRDefault="009C1728"/>
    <w:p w14:paraId="6AE5FF73" w14:textId="77777777" w:rsidR="009C1728" w:rsidRDefault="009C1728"/>
    <w:p w14:paraId="1485C0DD" w14:textId="77777777" w:rsidR="009C1728" w:rsidRDefault="009C1728"/>
    <w:p w14:paraId="6A4488EB" w14:textId="77777777" w:rsidR="009C1728" w:rsidRDefault="009C1728"/>
    <w:p w14:paraId="624586C5" w14:textId="77777777" w:rsidR="009C1728" w:rsidRDefault="009C1728"/>
    <w:p w14:paraId="205026E2" w14:textId="77777777" w:rsidR="009C1728" w:rsidRDefault="009C1728">
      <w:r>
        <w:lastRenderedPageBreak/>
        <w:t>ANNEXE 8</w:t>
      </w:r>
    </w:p>
    <w:p w14:paraId="3DF0747C" w14:textId="77777777" w:rsidR="009C1728" w:rsidRDefault="009C1728">
      <w:r>
        <w:rPr>
          <w:noProof/>
        </w:rPr>
        <w:drawing>
          <wp:inline distT="0" distB="0" distL="0" distR="0" wp14:anchorId="2F3A964C" wp14:editId="75A4BAD9">
            <wp:extent cx="6429375" cy="7550778"/>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46028" cy="7570336"/>
                    </a:xfrm>
                    <a:prstGeom prst="rect">
                      <a:avLst/>
                    </a:prstGeom>
                  </pic:spPr>
                </pic:pic>
              </a:graphicData>
            </a:graphic>
          </wp:inline>
        </w:drawing>
      </w:r>
    </w:p>
    <w:p w14:paraId="4CB17E5B" w14:textId="77777777" w:rsidR="009C1728" w:rsidRDefault="009C1728"/>
    <w:p w14:paraId="50494392" w14:textId="77777777" w:rsidR="009C1728" w:rsidRDefault="009C1728"/>
    <w:p w14:paraId="25B22211" w14:textId="77777777" w:rsidR="009C1728" w:rsidRDefault="009C1728"/>
    <w:p w14:paraId="3DD19A7A" w14:textId="77777777" w:rsidR="009C1728" w:rsidRDefault="009C1728"/>
    <w:p w14:paraId="2D200BEB" w14:textId="77777777" w:rsidR="009C1728" w:rsidRDefault="009C1728"/>
    <w:p w14:paraId="417608CB" w14:textId="77777777" w:rsidR="009C1728" w:rsidRDefault="009C1728"/>
    <w:p w14:paraId="683C2617" w14:textId="77777777" w:rsidR="009C1728" w:rsidRDefault="009C1728">
      <w:r>
        <w:lastRenderedPageBreak/>
        <w:t>ANNEXE 9</w:t>
      </w:r>
    </w:p>
    <w:p w14:paraId="668E3218" w14:textId="77777777" w:rsidR="009C1728" w:rsidRDefault="009C1728">
      <w:r>
        <w:rPr>
          <w:noProof/>
        </w:rPr>
        <w:drawing>
          <wp:inline distT="0" distB="0" distL="0" distR="0" wp14:anchorId="4BA0FD7C" wp14:editId="7A295230">
            <wp:extent cx="6974150" cy="816292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99446" cy="8192533"/>
                    </a:xfrm>
                    <a:prstGeom prst="rect">
                      <a:avLst/>
                    </a:prstGeom>
                  </pic:spPr>
                </pic:pic>
              </a:graphicData>
            </a:graphic>
          </wp:inline>
        </w:drawing>
      </w:r>
    </w:p>
    <w:p w14:paraId="7824B894" w14:textId="77777777" w:rsidR="009C1728" w:rsidRDefault="009C1728"/>
    <w:p w14:paraId="33C9FB41" w14:textId="77777777" w:rsidR="002F03B6" w:rsidRDefault="002F03B6"/>
    <w:p w14:paraId="66B8BF42" w14:textId="77777777" w:rsidR="002F03B6" w:rsidRDefault="002F03B6"/>
    <w:p w14:paraId="588E2E3A" w14:textId="77777777" w:rsidR="002F03B6" w:rsidRDefault="002F03B6"/>
    <w:p w14:paraId="61904C72" w14:textId="77777777" w:rsidR="002F03B6" w:rsidRDefault="002F03B6">
      <w:r>
        <w:lastRenderedPageBreak/>
        <w:t>ANNEXE 10</w:t>
      </w:r>
    </w:p>
    <w:p w14:paraId="77D1A866" w14:textId="3B6FBF31" w:rsidR="002F03B6" w:rsidRDefault="00C700A8">
      <w:r>
        <w:rPr>
          <w:noProof/>
        </w:rPr>
        <w:drawing>
          <wp:inline distT="0" distB="0" distL="0" distR="0" wp14:anchorId="4906928B" wp14:editId="4F2E5D8B">
            <wp:extent cx="6633713" cy="7907386"/>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59323" cy="7937913"/>
                    </a:xfrm>
                    <a:prstGeom prst="rect">
                      <a:avLst/>
                    </a:prstGeom>
                  </pic:spPr>
                </pic:pic>
              </a:graphicData>
            </a:graphic>
          </wp:inline>
        </w:drawing>
      </w:r>
    </w:p>
    <w:p w14:paraId="41363BFA" w14:textId="77777777" w:rsidR="002F03B6" w:rsidRDefault="002F03B6">
      <w:r>
        <w:rPr>
          <w:noProof/>
        </w:rPr>
        <w:lastRenderedPageBreak/>
        <w:drawing>
          <wp:inline distT="0" distB="0" distL="0" distR="0" wp14:anchorId="1E42FAF8" wp14:editId="0AA2B591">
            <wp:extent cx="6992694" cy="83153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06950" cy="8332278"/>
                    </a:xfrm>
                    <a:prstGeom prst="rect">
                      <a:avLst/>
                    </a:prstGeom>
                  </pic:spPr>
                </pic:pic>
              </a:graphicData>
            </a:graphic>
          </wp:inline>
        </w:drawing>
      </w:r>
    </w:p>
    <w:sectPr w:rsidR="002F03B6" w:rsidSect="00077A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9370A"/>
    <w:multiLevelType w:val="hybridMultilevel"/>
    <w:tmpl w:val="FCD8A552"/>
    <w:lvl w:ilvl="0" w:tplc="DA48B7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4E"/>
    <w:rsid w:val="00077A4E"/>
    <w:rsid w:val="001A1C71"/>
    <w:rsid w:val="002F03B6"/>
    <w:rsid w:val="00320718"/>
    <w:rsid w:val="003A2DA7"/>
    <w:rsid w:val="00584EE6"/>
    <w:rsid w:val="00694A27"/>
    <w:rsid w:val="007F1207"/>
    <w:rsid w:val="009C1728"/>
    <w:rsid w:val="00B1623E"/>
    <w:rsid w:val="00C700A8"/>
    <w:rsid w:val="00E17333"/>
    <w:rsid w:val="00EB6788"/>
    <w:rsid w:val="00F64E2B"/>
    <w:rsid w:val="00FD11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47C3"/>
  <w15:chartTrackingRefBased/>
  <w15:docId w15:val="{9199F2EA-DFD3-4716-B738-098FFFA0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7A4E"/>
    <w:pPr>
      <w:ind w:left="720"/>
      <w:contextualSpacing/>
    </w:pPr>
  </w:style>
  <w:style w:type="character" w:styleId="Lienhypertexte">
    <w:name w:val="Hyperlink"/>
    <w:basedOn w:val="Policepardfaut"/>
    <w:uiPriority w:val="99"/>
    <w:semiHidden/>
    <w:unhideWhenUsed/>
    <w:rsid w:val="00E17333"/>
    <w:rPr>
      <w:color w:val="0000FF"/>
      <w:u w:val="single"/>
    </w:rPr>
  </w:style>
  <w:style w:type="paragraph" w:styleId="Textedebulles">
    <w:name w:val="Balloon Text"/>
    <w:basedOn w:val="Normal"/>
    <w:link w:val="TextedebullesCar"/>
    <w:uiPriority w:val="99"/>
    <w:semiHidden/>
    <w:unhideWhenUsed/>
    <w:rsid w:val="00C700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0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cdn.reseau-canope.fr/archivage/valid/contenus-associes-activites-pedagogiques-N-18069-29384.pdf"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LNV</dc:creator>
  <cp:keywords/>
  <dc:description/>
  <cp:lastModifiedBy>LNV</cp:lastModifiedBy>
  <cp:revision>7</cp:revision>
  <cp:lastPrinted>2020-01-08T17:06:00Z</cp:lastPrinted>
  <dcterms:created xsi:type="dcterms:W3CDTF">2019-12-18T11:36:00Z</dcterms:created>
  <dcterms:modified xsi:type="dcterms:W3CDTF">2020-01-08T18:56:00Z</dcterms:modified>
</cp:coreProperties>
</file>